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D0" w:rsidRPr="00696E1A" w:rsidRDefault="00A562A4">
      <w:pPr>
        <w:spacing w:after="301" w:line="240" w:lineRule="auto"/>
        <w:ind w:left="14" w:right="0" w:firstLine="0"/>
        <w:jc w:val="left"/>
        <w:rPr>
          <w:color w:val="auto"/>
        </w:rPr>
      </w:pPr>
      <w:r w:rsidRPr="00696E1A">
        <w:rPr>
          <w:color w:val="auto"/>
        </w:rPr>
        <w:t xml:space="preserve">  </w:t>
      </w:r>
    </w:p>
    <w:p w:rsidR="004232D0" w:rsidRPr="00696E1A" w:rsidRDefault="00A562A4">
      <w:pPr>
        <w:pStyle w:val="Nagwek1"/>
        <w:rPr>
          <w:color w:val="auto"/>
          <w:sz w:val="28"/>
        </w:rPr>
      </w:pPr>
      <w:r w:rsidRPr="00696E1A">
        <w:rPr>
          <w:color w:val="auto"/>
          <w:sz w:val="28"/>
        </w:rPr>
        <w:t xml:space="preserve">Centrum Kształcenia Zawodowego i Ustawicznego  </w:t>
      </w:r>
    </w:p>
    <w:p w:rsidR="004232D0" w:rsidRPr="00696E1A" w:rsidRDefault="00A562A4">
      <w:pPr>
        <w:pStyle w:val="Nagwek1"/>
        <w:rPr>
          <w:color w:val="auto"/>
          <w:sz w:val="28"/>
        </w:rPr>
      </w:pPr>
      <w:r w:rsidRPr="00696E1A">
        <w:rPr>
          <w:color w:val="auto"/>
          <w:sz w:val="28"/>
        </w:rPr>
        <w:t xml:space="preserve">w Więcborku     </w:t>
      </w:r>
    </w:p>
    <w:p w:rsidR="004232D0" w:rsidRPr="00696E1A" w:rsidRDefault="00A562A4">
      <w:pPr>
        <w:spacing w:after="303" w:line="240" w:lineRule="auto"/>
        <w:ind w:left="0" w:right="0" w:firstLine="0"/>
        <w:jc w:val="center"/>
        <w:rPr>
          <w:color w:val="auto"/>
        </w:rPr>
      </w:pPr>
      <w:r w:rsidRPr="00696E1A">
        <w:rPr>
          <w:color w:val="auto"/>
        </w:rPr>
        <w:t xml:space="preserve">  </w:t>
      </w:r>
    </w:p>
    <w:p w:rsidR="004232D0" w:rsidRPr="00696E1A" w:rsidRDefault="00A562A4">
      <w:pPr>
        <w:spacing w:after="538" w:line="497" w:lineRule="auto"/>
        <w:ind w:left="14" w:right="4605" w:firstLine="0"/>
        <w:jc w:val="left"/>
        <w:rPr>
          <w:color w:val="auto"/>
        </w:rPr>
      </w:pPr>
      <w:r w:rsidRPr="00696E1A">
        <w:rPr>
          <w:color w:val="auto"/>
        </w:rPr>
        <w:t xml:space="preserve">       </w:t>
      </w:r>
    </w:p>
    <w:p w:rsidR="004232D0" w:rsidRPr="00A32621" w:rsidRDefault="00A562A4" w:rsidP="00A32621">
      <w:pPr>
        <w:spacing w:after="302" w:line="240" w:lineRule="auto"/>
        <w:ind w:left="0" w:right="0" w:firstLine="0"/>
        <w:jc w:val="center"/>
        <w:rPr>
          <w:rFonts w:ascii="Garamond" w:eastAsia="Garamond" w:hAnsi="Garamond" w:cs="Garamond"/>
          <w:b/>
          <w:color w:val="auto"/>
          <w:sz w:val="24"/>
        </w:rPr>
      </w:pPr>
      <w:r w:rsidRPr="00A32621">
        <w:rPr>
          <w:rFonts w:ascii="Garamond" w:eastAsia="Garamond" w:hAnsi="Garamond" w:cs="Garamond"/>
          <w:b/>
          <w:color w:val="auto"/>
          <w:sz w:val="24"/>
        </w:rPr>
        <w:t xml:space="preserve">PRZEDMIOTOWE ZASADY OCENIANIA   </w:t>
      </w:r>
    </w:p>
    <w:p w:rsidR="004232D0" w:rsidRPr="00696E1A" w:rsidRDefault="00A562A4">
      <w:pPr>
        <w:spacing w:after="302" w:line="240" w:lineRule="auto"/>
        <w:ind w:left="0" w:right="0" w:firstLine="0"/>
        <w:jc w:val="center"/>
        <w:rPr>
          <w:color w:val="auto"/>
        </w:rPr>
      </w:pPr>
      <w:r w:rsidRPr="00696E1A">
        <w:rPr>
          <w:rFonts w:ascii="Garamond" w:eastAsia="Garamond" w:hAnsi="Garamond" w:cs="Garamond"/>
          <w:b/>
          <w:color w:val="auto"/>
          <w:sz w:val="24"/>
        </w:rPr>
        <w:t xml:space="preserve">PRZEDMIOTY INFORMATYCZNE </w:t>
      </w:r>
      <w:r w:rsidRPr="00696E1A">
        <w:rPr>
          <w:color w:val="auto"/>
        </w:rPr>
        <w:t xml:space="preserve"> </w:t>
      </w:r>
    </w:p>
    <w:p w:rsidR="004232D0" w:rsidRPr="00696E1A" w:rsidRDefault="00A562A4">
      <w:pPr>
        <w:spacing w:after="301" w:line="240" w:lineRule="auto"/>
        <w:ind w:left="0" w:right="0" w:firstLine="0"/>
        <w:jc w:val="center"/>
        <w:rPr>
          <w:color w:val="auto"/>
        </w:rPr>
      </w:pPr>
      <w:r w:rsidRPr="00696E1A">
        <w:rPr>
          <w:color w:val="auto"/>
        </w:rPr>
        <w:t xml:space="preserve">  </w:t>
      </w:r>
    </w:p>
    <w:p w:rsidR="004232D0" w:rsidRPr="00696E1A" w:rsidRDefault="00A562A4">
      <w:pPr>
        <w:spacing w:after="313"/>
        <w:rPr>
          <w:color w:val="auto"/>
        </w:rPr>
      </w:pPr>
      <w:r w:rsidRPr="00696E1A">
        <w:rPr>
          <w:color w:val="auto"/>
        </w:rPr>
        <w:t xml:space="preserve">Akty prawne :  </w:t>
      </w:r>
    </w:p>
    <w:p w:rsidR="004232D0" w:rsidRPr="00696E1A" w:rsidRDefault="00A562A4">
      <w:pPr>
        <w:numPr>
          <w:ilvl w:val="0"/>
          <w:numId w:val="1"/>
        </w:numPr>
        <w:spacing w:after="307" w:line="264" w:lineRule="auto"/>
        <w:ind w:hanging="218"/>
        <w:jc w:val="left"/>
        <w:rPr>
          <w:color w:val="auto"/>
        </w:rPr>
      </w:pPr>
      <w:r w:rsidRPr="00696E1A">
        <w:rPr>
          <w:color w:val="auto"/>
        </w:rPr>
        <w:t>Rozporządzenie Minis</w:t>
      </w:r>
      <w:r w:rsidR="003E00EA" w:rsidRPr="00696E1A">
        <w:rPr>
          <w:color w:val="auto"/>
        </w:rPr>
        <w:t>tra Edukacji Narodowej z dnia 3</w:t>
      </w:r>
      <w:r w:rsidRPr="00696E1A">
        <w:rPr>
          <w:color w:val="auto"/>
        </w:rPr>
        <w:t xml:space="preserve"> sierpnia 2017r. w sprawie oceniania, klasyfikowania i promowania uczniów i słuchaczy w szkołach publicznych. (Dz. </w:t>
      </w:r>
      <w:r w:rsidR="003E00EA" w:rsidRPr="00696E1A">
        <w:rPr>
          <w:color w:val="auto"/>
        </w:rPr>
        <w:t>U. z 2017r., poz. 1534 z dnia 03</w:t>
      </w:r>
      <w:r w:rsidRPr="00696E1A">
        <w:rPr>
          <w:color w:val="auto"/>
        </w:rPr>
        <w:t xml:space="preserve">-08-2017r.)  </w:t>
      </w:r>
    </w:p>
    <w:p w:rsidR="004232D0" w:rsidRPr="00696E1A" w:rsidRDefault="00A562A4">
      <w:pPr>
        <w:numPr>
          <w:ilvl w:val="0"/>
          <w:numId w:val="1"/>
        </w:numPr>
        <w:spacing w:after="329"/>
        <w:ind w:hanging="218"/>
        <w:jc w:val="left"/>
        <w:rPr>
          <w:color w:val="auto"/>
        </w:rPr>
      </w:pPr>
      <w:r w:rsidRPr="00696E1A">
        <w:rPr>
          <w:color w:val="auto"/>
        </w:rPr>
        <w:t xml:space="preserve">Wewnątrzszkolne zasady oceniania w CKZiU w Więcborku  </w:t>
      </w:r>
    </w:p>
    <w:p w:rsidR="004232D0" w:rsidRPr="00696E1A" w:rsidRDefault="00A562A4">
      <w:pPr>
        <w:numPr>
          <w:ilvl w:val="0"/>
          <w:numId w:val="1"/>
        </w:numPr>
        <w:spacing w:after="124" w:line="246" w:lineRule="auto"/>
        <w:ind w:hanging="218"/>
        <w:jc w:val="left"/>
        <w:rPr>
          <w:color w:val="auto"/>
        </w:rPr>
      </w:pPr>
      <w:r w:rsidRPr="00696E1A">
        <w:rPr>
          <w:color w:val="auto"/>
        </w:rPr>
        <w:t xml:space="preserve">Program nauczania: </w:t>
      </w:r>
      <w:r w:rsidRPr="00696E1A">
        <w:rPr>
          <w:rFonts w:ascii="Garamond" w:eastAsia="Garamond" w:hAnsi="Garamond" w:cs="Garamond"/>
          <w:b/>
          <w:color w:val="auto"/>
          <w:sz w:val="24"/>
        </w:rPr>
        <w:t xml:space="preserve">PROGRAM NAUCZANIA W ZAWODZIE TECHNIK </w:t>
      </w:r>
      <w:r w:rsidRPr="00696E1A">
        <w:rPr>
          <w:color w:val="auto"/>
        </w:rPr>
        <w:t xml:space="preserve"> </w:t>
      </w:r>
    </w:p>
    <w:p w:rsidR="00C9259F" w:rsidRPr="00696E1A" w:rsidRDefault="00594841" w:rsidP="00C9259F">
      <w:pPr>
        <w:spacing w:after="124" w:line="244" w:lineRule="auto"/>
        <w:jc w:val="left"/>
        <w:rPr>
          <w:color w:val="auto"/>
        </w:rPr>
      </w:pPr>
      <w:r w:rsidRPr="00696E1A">
        <w:rPr>
          <w:rFonts w:ascii="Garamond" w:eastAsia="Garamond" w:hAnsi="Garamond" w:cs="Garamond"/>
          <w:b/>
          <w:color w:val="auto"/>
          <w:sz w:val="24"/>
        </w:rPr>
        <w:t>INFORMATYK</w:t>
      </w:r>
      <w:r w:rsidR="00C9259F" w:rsidRPr="00696E1A">
        <w:rPr>
          <w:rFonts w:ascii="Garamond" w:eastAsia="Garamond" w:hAnsi="Garamond" w:cs="Garamond"/>
          <w:b/>
          <w:color w:val="auto"/>
          <w:sz w:val="24"/>
        </w:rPr>
        <w:t xml:space="preserve"> 312[01]/T/SP/MENiS/2004.06.14 I DLA NOWEJ PODSTAWY </w:t>
      </w:r>
      <w:r w:rsidR="00C9259F" w:rsidRPr="00696E1A">
        <w:rPr>
          <w:color w:val="auto"/>
        </w:rPr>
        <w:t xml:space="preserve"> </w:t>
      </w:r>
    </w:p>
    <w:p w:rsidR="00C9259F" w:rsidRPr="00696E1A" w:rsidRDefault="00C9259F" w:rsidP="00C9259F">
      <w:pPr>
        <w:spacing w:after="311" w:line="244" w:lineRule="auto"/>
        <w:jc w:val="left"/>
        <w:rPr>
          <w:color w:val="auto"/>
        </w:rPr>
      </w:pPr>
      <w:r w:rsidRPr="00696E1A">
        <w:rPr>
          <w:rFonts w:ascii="Garamond" w:eastAsia="Garamond" w:hAnsi="Garamond" w:cs="Garamond"/>
          <w:b/>
          <w:color w:val="auto"/>
          <w:sz w:val="24"/>
        </w:rPr>
        <w:t xml:space="preserve">PROGRAMOWEJ ZMODYFIKOWANY PROGRAM WYDAWNICTWA HELION </w:t>
      </w:r>
      <w:r w:rsidRPr="00696E1A">
        <w:rPr>
          <w:color w:val="auto"/>
        </w:rPr>
        <w:t xml:space="preserve"> </w:t>
      </w:r>
    </w:p>
    <w:p w:rsidR="004232D0" w:rsidRPr="00696E1A" w:rsidRDefault="004232D0" w:rsidP="00594841">
      <w:pPr>
        <w:spacing w:after="124" w:line="246" w:lineRule="auto"/>
        <w:jc w:val="left"/>
        <w:rPr>
          <w:color w:val="auto"/>
        </w:rPr>
      </w:pPr>
    </w:p>
    <w:p w:rsidR="004232D0" w:rsidRPr="00696E1A" w:rsidRDefault="00A562A4">
      <w:pPr>
        <w:spacing w:after="303" w:line="240" w:lineRule="auto"/>
        <w:ind w:left="14" w:right="0" w:firstLine="0"/>
        <w:jc w:val="left"/>
        <w:rPr>
          <w:color w:val="auto"/>
        </w:rPr>
      </w:pPr>
      <w:r w:rsidRPr="00696E1A">
        <w:rPr>
          <w:color w:val="auto"/>
        </w:rPr>
        <w:t xml:space="preserve">  </w:t>
      </w:r>
    </w:p>
    <w:p w:rsidR="004232D0" w:rsidRPr="00696E1A" w:rsidRDefault="00A562A4">
      <w:pPr>
        <w:spacing w:after="303" w:line="240" w:lineRule="auto"/>
        <w:ind w:left="14" w:right="0" w:firstLine="0"/>
        <w:jc w:val="left"/>
        <w:rPr>
          <w:color w:val="auto"/>
        </w:rPr>
      </w:pPr>
      <w:r w:rsidRPr="00696E1A">
        <w:rPr>
          <w:color w:val="auto"/>
        </w:rPr>
        <w:t xml:space="preserve">  </w:t>
      </w:r>
    </w:p>
    <w:p w:rsidR="00594841" w:rsidRPr="00696E1A" w:rsidRDefault="00594841">
      <w:pPr>
        <w:spacing w:after="303" w:line="240" w:lineRule="auto"/>
        <w:ind w:left="14" w:right="0" w:firstLine="0"/>
        <w:jc w:val="left"/>
        <w:rPr>
          <w:color w:val="auto"/>
        </w:rPr>
      </w:pPr>
    </w:p>
    <w:p w:rsidR="004232D0" w:rsidRPr="00696E1A" w:rsidRDefault="00A562A4">
      <w:pPr>
        <w:spacing w:after="317" w:line="240" w:lineRule="auto"/>
        <w:ind w:left="0" w:right="44" w:firstLine="0"/>
        <w:jc w:val="right"/>
        <w:rPr>
          <w:color w:val="auto"/>
        </w:rPr>
      </w:pPr>
      <w:r w:rsidRPr="00696E1A">
        <w:rPr>
          <w:color w:val="auto"/>
        </w:rPr>
        <w:t>opracowa</w:t>
      </w:r>
      <w:r w:rsidR="00C9259F" w:rsidRPr="00696E1A">
        <w:rPr>
          <w:color w:val="auto"/>
        </w:rPr>
        <w:t>li</w:t>
      </w:r>
      <w:r w:rsidRPr="00696E1A">
        <w:rPr>
          <w:color w:val="auto"/>
        </w:rPr>
        <w:t xml:space="preserve">  </w:t>
      </w:r>
    </w:p>
    <w:p w:rsidR="00C9259F" w:rsidRPr="00696E1A" w:rsidRDefault="00A562A4">
      <w:pPr>
        <w:spacing w:after="307" w:line="240" w:lineRule="auto"/>
        <w:ind w:left="0" w:right="32" w:firstLine="0"/>
        <w:jc w:val="right"/>
        <w:rPr>
          <w:rFonts w:ascii="Garamond" w:eastAsia="Garamond" w:hAnsi="Garamond" w:cs="Garamond"/>
          <w:b/>
          <w:color w:val="auto"/>
          <w:sz w:val="24"/>
        </w:rPr>
      </w:pPr>
      <w:r w:rsidRPr="00696E1A">
        <w:rPr>
          <w:rFonts w:ascii="Garamond" w:eastAsia="Garamond" w:hAnsi="Garamond" w:cs="Garamond"/>
          <w:b/>
          <w:color w:val="auto"/>
          <w:sz w:val="24"/>
        </w:rPr>
        <w:t xml:space="preserve">Anna Gumińska - Bejfus </w:t>
      </w:r>
      <w:r w:rsidR="00A32621">
        <w:rPr>
          <w:rFonts w:ascii="Garamond" w:eastAsia="Garamond" w:hAnsi="Garamond" w:cs="Garamond"/>
          <w:b/>
          <w:color w:val="auto"/>
          <w:sz w:val="24"/>
        </w:rPr>
        <w:br/>
      </w:r>
      <w:r w:rsidR="00C9259F" w:rsidRPr="00696E1A">
        <w:rPr>
          <w:rFonts w:ascii="Garamond" w:eastAsia="Garamond" w:hAnsi="Garamond" w:cs="Garamond"/>
          <w:b/>
          <w:color w:val="auto"/>
          <w:sz w:val="24"/>
        </w:rPr>
        <w:t>Jonasz Kulpinski</w:t>
      </w:r>
      <w:r w:rsidRPr="00696E1A">
        <w:rPr>
          <w:color w:val="auto"/>
        </w:rPr>
        <w:t xml:space="preserve"> </w:t>
      </w:r>
      <w:r w:rsidR="00A32621">
        <w:rPr>
          <w:color w:val="auto"/>
        </w:rPr>
        <w:br/>
      </w:r>
      <w:r w:rsidR="00A32621" w:rsidRPr="00A32621">
        <w:rPr>
          <w:rFonts w:ascii="Garamond" w:eastAsia="Garamond" w:hAnsi="Garamond" w:cs="Garamond"/>
          <w:b/>
          <w:color w:val="auto"/>
          <w:sz w:val="24"/>
        </w:rPr>
        <w:t>Marek Stasiak</w:t>
      </w:r>
      <w:r w:rsidR="00A32621">
        <w:rPr>
          <w:rFonts w:ascii="Garamond" w:eastAsia="Garamond" w:hAnsi="Garamond" w:cs="Garamond"/>
          <w:b/>
          <w:color w:val="auto"/>
          <w:sz w:val="24"/>
        </w:rPr>
        <w:br/>
      </w:r>
      <w:r w:rsidR="00C9259F" w:rsidRPr="00696E1A">
        <w:rPr>
          <w:rFonts w:ascii="Garamond" w:eastAsia="Garamond" w:hAnsi="Garamond" w:cs="Garamond"/>
          <w:b/>
          <w:color w:val="auto"/>
          <w:sz w:val="24"/>
        </w:rPr>
        <w:t>Anna Grochowska</w:t>
      </w:r>
    </w:p>
    <w:p w:rsidR="004232D0" w:rsidRPr="00696E1A" w:rsidRDefault="00A562A4">
      <w:pPr>
        <w:spacing w:after="303" w:line="240" w:lineRule="auto"/>
        <w:ind w:left="0" w:right="41" w:firstLine="0"/>
        <w:jc w:val="right"/>
        <w:rPr>
          <w:color w:val="auto"/>
        </w:rPr>
      </w:pPr>
      <w:r w:rsidRPr="00696E1A">
        <w:rPr>
          <w:color w:val="auto"/>
        </w:rPr>
        <w:t xml:space="preserve">  </w:t>
      </w:r>
    </w:p>
    <w:p w:rsidR="004232D0" w:rsidRPr="00696E1A" w:rsidRDefault="006179F5" w:rsidP="00C9259F">
      <w:pPr>
        <w:pStyle w:val="Nagwek1"/>
        <w:spacing w:after="42"/>
        <w:ind w:left="0" w:firstLine="0"/>
        <w:rPr>
          <w:color w:val="auto"/>
        </w:rPr>
      </w:pPr>
      <w:r w:rsidRPr="00696E1A">
        <w:rPr>
          <w:color w:val="auto"/>
        </w:rPr>
        <w:lastRenderedPageBreak/>
        <w:t>Więcbork, wrz</w:t>
      </w:r>
      <w:r w:rsidR="00594841" w:rsidRPr="00696E1A">
        <w:rPr>
          <w:color w:val="auto"/>
        </w:rPr>
        <w:t>esień 202</w:t>
      </w:r>
      <w:r w:rsidR="00A32621">
        <w:rPr>
          <w:color w:val="auto"/>
        </w:rPr>
        <w:t>3</w:t>
      </w:r>
      <w:r w:rsidR="00A562A4" w:rsidRPr="00696E1A">
        <w:rPr>
          <w:color w:val="auto"/>
        </w:rPr>
        <w:t>r.</w:t>
      </w:r>
      <w:r w:rsidRPr="00696E1A">
        <w:rPr>
          <w:color w:val="auto"/>
        </w:rPr>
        <w:br/>
      </w:r>
      <w:r w:rsidR="00A562A4" w:rsidRPr="00696E1A">
        <w:rPr>
          <w:color w:val="auto"/>
        </w:rPr>
        <w:t xml:space="preserve"> </w:t>
      </w:r>
    </w:p>
    <w:p w:rsidR="004232D0" w:rsidRPr="00696E1A" w:rsidRDefault="00A562A4">
      <w:pPr>
        <w:numPr>
          <w:ilvl w:val="0"/>
          <w:numId w:val="2"/>
        </w:numPr>
        <w:spacing w:after="390"/>
        <w:ind w:hanging="485"/>
        <w:jc w:val="left"/>
        <w:rPr>
          <w:color w:val="auto"/>
        </w:rPr>
      </w:pPr>
      <w:r w:rsidRPr="00696E1A">
        <w:rPr>
          <w:b/>
          <w:i/>
          <w:color w:val="auto"/>
        </w:rPr>
        <w:t xml:space="preserve">Cele oceniana osiągnięć uczniów na lekcjach z przedmiotów informatycznych.  </w:t>
      </w:r>
      <w:r w:rsidRPr="00696E1A">
        <w:rPr>
          <w:color w:val="auto"/>
        </w:rPr>
        <w:t xml:space="preserve"> </w:t>
      </w:r>
    </w:p>
    <w:p w:rsidR="004232D0" w:rsidRPr="00696E1A" w:rsidRDefault="00A562A4">
      <w:pPr>
        <w:spacing w:after="348"/>
        <w:rPr>
          <w:color w:val="auto"/>
        </w:rPr>
      </w:pPr>
      <w:r w:rsidRPr="00696E1A">
        <w:rPr>
          <w:color w:val="auto"/>
        </w:rPr>
        <w:t xml:space="preserve">Celem przedmiotowego systemu oceniania jest jasne określenie zasad, którymi nauczyciel będzie się kierował przy wystawianiu ocen z przedmiotów informatycznych.  </w:t>
      </w:r>
    </w:p>
    <w:p w:rsidR="004232D0" w:rsidRPr="00696E1A" w:rsidRDefault="00A562A4">
      <w:pPr>
        <w:numPr>
          <w:ilvl w:val="0"/>
          <w:numId w:val="2"/>
        </w:numPr>
        <w:spacing w:after="15"/>
        <w:ind w:hanging="485"/>
        <w:jc w:val="left"/>
        <w:rPr>
          <w:color w:val="auto"/>
        </w:rPr>
      </w:pPr>
      <w:r w:rsidRPr="00696E1A">
        <w:rPr>
          <w:b/>
          <w:i/>
          <w:color w:val="auto"/>
        </w:rPr>
        <w:t>Wymagania  edukacyjne  niezbędne  do  uzyskania  poszczególnych  śródrocznych  i rocznych ocen klasyfikacyjnych</w:t>
      </w:r>
      <w:r w:rsidRPr="00696E1A">
        <w:rPr>
          <w:rFonts w:ascii="Times New Roman" w:eastAsia="Times New Roman" w:hAnsi="Times New Roman" w:cs="Times New Roman"/>
          <w:b/>
          <w:i/>
          <w:color w:val="auto"/>
          <w:sz w:val="24"/>
        </w:rPr>
        <w:t xml:space="preserve">. </w:t>
      </w:r>
      <w:r w:rsidRPr="00696E1A">
        <w:rPr>
          <w:color w:val="auto"/>
        </w:rPr>
        <w:t xml:space="preserve"> </w:t>
      </w:r>
    </w:p>
    <w:p w:rsidR="004232D0" w:rsidRPr="00696E1A" w:rsidRDefault="004232D0" w:rsidP="00D02278">
      <w:pPr>
        <w:spacing w:after="67" w:line="240" w:lineRule="auto"/>
        <w:ind w:right="0" w:hanging="9"/>
        <w:jc w:val="left"/>
        <w:rPr>
          <w:color w:val="auto"/>
        </w:rPr>
      </w:pPr>
    </w:p>
    <w:p w:rsidR="006179F5" w:rsidRPr="00696E1A" w:rsidRDefault="00A562A4" w:rsidP="00A32621">
      <w:pPr>
        <w:jc w:val="left"/>
        <w:rPr>
          <w:color w:val="auto"/>
        </w:rPr>
      </w:pPr>
      <w:r w:rsidRPr="00696E1A">
        <w:rPr>
          <w:color w:val="auto"/>
        </w:rPr>
        <w:t xml:space="preserve">a/ </w:t>
      </w:r>
      <w:r w:rsidRPr="00696E1A">
        <w:rPr>
          <w:color w:val="auto"/>
          <w:u w:val="single"/>
        </w:rPr>
        <w:t>ocenę celującą</w:t>
      </w:r>
      <w:r w:rsidRPr="00696E1A">
        <w:rPr>
          <w:color w:val="auto"/>
        </w:rPr>
        <w:t xml:space="preserve"> (6) otrzymuje uczeń, który posiadł wiedzę i umiejętności wykraczające poza program nauczania przedmiotu w danej klasie, samodzi</w:t>
      </w:r>
      <w:r w:rsidR="00C9259F" w:rsidRPr="00696E1A">
        <w:rPr>
          <w:color w:val="auto"/>
        </w:rPr>
        <w:t xml:space="preserve">elnie i twórczo rozwija własne </w:t>
      </w:r>
      <w:r w:rsidRPr="00696E1A">
        <w:rPr>
          <w:color w:val="auto"/>
        </w:rPr>
        <w:t>uzdolnienia oraz biegle posługuje się zdobytymi wiadom</w:t>
      </w:r>
      <w:r w:rsidR="00C9259F" w:rsidRPr="00696E1A">
        <w:rPr>
          <w:color w:val="auto"/>
        </w:rPr>
        <w:t xml:space="preserve">ościami i umiejętnościami w </w:t>
      </w:r>
      <w:r w:rsidRPr="00696E1A">
        <w:rPr>
          <w:color w:val="auto"/>
        </w:rPr>
        <w:t>rozwiązywaniu problemów teoretycznych i praktycznych lub</w:t>
      </w:r>
      <w:r w:rsidR="00C9259F" w:rsidRPr="00696E1A">
        <w:rPr>
          <w:color w:val="auto"/>
        </w:rPr>
        <w:t xml:space="preserve"> osiąga sukcesy w konkursach i </w:t>
      </w:r>
      <w:r w:rsidRPr="00696E1A">
        <w:rPr>
          <w:color w:val="auto"/>
        </w:rPr>
        <w:t xml:space="preserve">olimpiadach przedmiotowych i innych. </w:t>
      </w:r>
    </w:p>
    <w:p w:rsidR="006179F5" w:rsidRPr="00696E1A" w:rsidRDefault="00A562A4" w:rsidP="007C4148">
      <w:pPr>
        <w:spacing w:after="26" w:line="264" w:lineRule="auto"/>
        <w:ind w:left="-5" w:right="68" w:firstLine="0"/>
        <w:jc w:val="left"/>
        <w:rPr>
          <w:color w:val="auto"/>
        </w:rPr>
      </w:pPr>
      <w:r w:rsidRPr="00696E1A">
        <w:rPr>
          <w:color w:val="auto"/>
        </w:rPr>
        <w:t xml:space="preserve">b/ </w:t>
      </w:r>
      <w:r w:rsidRPr="00696E1A">
        <w:rPr>
          <w:color w:val="auto"/>
          <w:u w:val="single"/>
        </w:rPr>
        <w:t>ocenę bardzo dobrą</w:t>
      </w:r>
      <w:r w:rsidRPr="00696E1A">
        <w:rPr>
          <w:color w:val="auto"/>
        </w:rPr>
        <w:t xml:space="preserve"> (5) otrzymuje uczeń, który </w:t>
      </w:r>
      <w:r w:rsidR="007C4148">
        <w:rPr>
          <w:color w:val="auto"/>
        </w:rPr>
        <w:t xml:space="preserve">opanował pełny zakres wiedzy i </w:t>
      </w:r>
      <w:r w:rsidRPr="00696E1A">
        <w:rPr>
          <w:color w:val="auto"/>
        </w:rPr>
        <w:t xml:space="preserve">umiejętności określony programem nauczania przedmiotu w danej klasie oraz sprawnie  posługuje się zdobytymi wiadomościami, samodzielnie </w:t>
      </w:r>
      <w:r w:rsidR="007C4148">
        <w:rPr>
          <w:color w:val="auto"/>
        </w:rPr>
        <w:t>rozwiązuje problemy teoretyczne</w:t>
      </w:r>
      <w:r w:rsidRPr="00696E1A">
        <w:rPr>
          <w:color w:val="auto"/>
        </w:rPr>
        <w:t xml:space="preserve"> i praktyczne ujęte programem nauczania, potraf</w:t>
      </w:r>
      <w:r w:rsidR="007C4148">
        <w:rPr>
          <w:color w:val="auto"/>
        </w:rPr>
        <w:t xml:space="preserve">i stosować posiadaną wiedzę do </w:t>
      </w:r>
      <w:r w:rsidRPr="00696E1A">
        <w:rPr>
          <w:color w:val="auto"/>
        </w:rPr>
        <w:t xml:space="preserve">rozwiązywania zadań i problemów w nowych sytuacjach. </w:t>
      </w:r>
    </w:p>
    <w:p w:rsidR="006179F5" w:rsidRPr="00696E1A" w:rsidRDefault="00A562A4" w:rsidP="007C4148">
      <w:pPr>
        <w:spacing w:after="26" w:line="264" w:lineRule="auto"/>
        <w:ind w:left="-5" w:right="68" w:firstLine="0"/>
        <w:jc w:val="left"/>
        <w:rPr>
          <w:color w:val="auto"/>
        </w:rPr>
      </w:pPr>
      <w:r w:rsidRPr="00696E1A">
        <w:rPr>
          <w:color w:val="auto"/>
        </w:rPr>
        <w:t xml:space="preserve">c/ </w:t>
      </w:r>
      <w:r w:rsidRPr="00696E1A">
        <w:rPr>
          <w:color w:val="auto"/>
          <w:u w:val="single"/>
        </w:rPr>
        <w:t>ocenę dobrą</w:t>
      </w:r>
      <w:r w:rsidRPr="00696E1A">
        <w:rPr>
          <w:color w:val="auto"/>
        </w:rPr>
        <w:t xml:space="preserve"> (4) otrzymuje uczeń, który nie opanował w p</w:t>
      </w:r>
      <w:r w:rsidR="007C4148">
        <w:rPr>
          <w:color w:val="auto"/>
        </w:rPr>
        <w:t xml:space="preserve">ełni wiadomości i umiejętności </w:t>
      </w:r>
      <w:r w:rsidRPr="00696E1A">
        <w:rPr>
          <w:color w:val="auto"/>
        </w:rPr>
        <w:t xml:space="preserve">określonych programem nauczania w danej klasie, ale opanował je na poziomie przekraczającym wymagania zawarte w podstawach programowych oraz poprawnie stosuje wiadomości, samodzielnie rozwiązuje (wykonuje) typowe zadania teoretyczne i praktyczne. </w:t>
      </w:r>
    </w:p>
    <w:p w:rsidR="006179F5" w:rsidRPr="00696E1A" w:rsidRDefault="00A562A4" w:rsidP="007C4148">
      <w:pPr>
        <w:spacing w:after="26" w:line="264" w:lineRule="auto"/>
        <w:ind w:left="-5" w:right="68" w:firstLine="0"/>
        <w:jc w:val="left"/>
        <w:rPr>
          <w:color w:val="auto"/>
        </w:rPr>
      </w:pPr>
      <w:r w:rsidRPr="00696E1A">
        <w:rPr>
          <w:color w:val="auto"/>
        </w:rPr>
        <w:t xml:space="preserve">d/ </w:t>
      </w:r>
      <w:r w:rsidRPr="00696E1A">
        <w:rPr>
          <w:color w:val="auto"/>
          <w:u w:val="single"/>
        </w:rPr>
        <w:t>ocenę dostateczną</w:t>
      </w:r>
      <w:r w:rsidRPr="00696E1A">
        <w:rPr>
          <w:color w:val="auto"/>
        </w:rPr>
        <w:t xml:space="preserve"> (3) otrzymuje uczeń, który opanował </w:t>
      </w:r>
      <w:r w:rsidR="007C4148">
        <w:rPr>
          <w:color w:val="auto"/>
        </w:rPr>
        <w:t xml:space="preserve">umiejętności i wiadomości </w:t>
      </w:r>
      <w:r w:rsidRPr="00696E1A">
        <w:rPr>
          <w:color w:val="auto"/>
        </w:rPr>
        <w:t xml:space="preserve">określone programem nauczania w danej klasie na poziomie nieprzekraczającym wymagań  zawartych </w:t>
      </w:r>
      <w:r w:rsidR="007C4148">
        <w:rPr>
          <w:color w:val="auto"/>
        </w:rPr>
        <w:br/>
      </w:r>
      <w:r w:rsidRPr="00696E1A">
        <w:rPr>
          <w:color w:val="auto"/>
        </w:rPr>
        <w:t xml:space="preserve">w podstawach programowych oraz rozwiązuje (wykonuje) typowe zadania  teoretyczne i praktyczne </w:t>
      </w:r>
      <w:r w:rsidR="007C4148">
        <w:rPr>
          <w:color w:val="auto"/>
        </w:rPr>
        <w:br/>
      </w:r>
      <w:r w:rsidRPr="00696E1A">
        <w:rPr>
          <w:color w:val="auto"/>
        </w:rPr>
        <w:t xml:space="preserve">o średnim stopniu trudności. </w:t>
      </w:r>
    </w:p>
    <w:p w:rsidR="006179F5" w:rsidRPr="00696E1A" w:rsidRDefault="00A562A4" w:rsidP="007C4148">
      <w:pPr>
        <w:spacing w:after="26" w:line="264" w:lineRule="auto"/>
        <w:ind w:left="-5" w:right="68" w:firstLine="0"/>
        <w:jc w:val="left"/>
        <w:rPr>
          <w:color w:val="auto"/>
        </w:rPr>
      </w:pPr>
      <w:r w:rsidRPr="00696E1A">
        <w:rPr>
          <w:color w:val="auto"/>
        </w:rPr>
        <w:t xml:space="preserve">e/ </w:t>
      </w:r>
      <w:r w:rsidRPr="00696E1A">
        <w:rPr>
          <w:color w:val="auto"/>
          <w:u w:val="single"/>
        </w:rPr>
        <w:t>ocenę dopuszczającą</w:t>
      </w:r>
      <w:r w:rsidRPr="00696E1A">
        <w:rPr>
          <w:color w:val="auto"/>
        </w:rPr>
        <w:t xml:space="preserve"> (2) otrzymuje uczeń, któr</w:t>
      </w:r>
      <w:r w:rsidR="007C4148">
        <w:rPr>
          <w:color w:val="auto"/>
        </w:rPr>
        <w:t>y ma braki w opanowaniu podstaw</w:t>
      </w:r>
      <w:r w:rsidRPr="00696E1A">
        <w:rPr>
          <w:color w:val="auto"/>
        </w:rPr>
        <w:t xml:space="preserve"> programowych, ale braki te nie przekraczają możliwości uzy</w:t>
      </w:r>
      <w:r w:rsidR="007C4148">
        <w:rPr>
          <w:color w:val="auto"/>
        </w:rPr>
        <w:t>skania przez ucznia podstawowej</w:t>
      </w:r>
      <w:r w:rsidRPr="00696E1A">
        <w:rPr>
          <w:color w:val="auto"/>
        </w:rPr>
        <w:t xml:space="preserve"> wiedzy z danego przedmiotu w ciągu dalszej nauki, ora</w:t>
      </w:r>
      <w:r w:rsidR="007C4148">
        <w:rPr>
          <w:color w:val="auto"/>
        </w:rPr>
        <w:t>z rozwiązuje (wykonuje) zadania</w:t>
      </w:r>
      <w:r w:rsidRPr="00696E1A">
        <w:rPr>
          <w:color w:val="auto"/>
        </w:rPr>
        <w:t xml:space="preserve"> teoretyczne i praktyczne </w:t>
      </w:r>
      <w:r w:rsidR="007C4148">
        <w:rPr>
          <w:color w:val="auto"/>
        </w:rPr>
        <w:br/>
      </w:r>
      <w:r w:rsidRPr="00696E1A">
        <w:rPr>
          <w:color w:val="auto"/>
        </w:rPr>
        <w:t xml:space="preserve">o niewielkim stopniu trudności. </w:t>
      </w:r>
    </w:p>
    <w:p w:rsidR="004232D0" w:rsidRPr="00696E1A" w:rsidRDefault="00A562A4" w:rsidP="007C4148">
      <w:pPr>
        <w:spacing w:after="26" w:line="264" w:lineRule="auto"/>
        <w:ind w:left="-5" w:right="68" w:firstLine="0"/>
        <w:jc w:val="left"/>
        <w:rPr>
          <w:color w:val="auto"/>
        </w:rPr>
      </w:pPr>
      <w:r w:rsidRPr="00696E1A">
        <w:rPr>
          <w:color w:val="auto"/>
        </w:rPr>
        <w:t xml:space="preserve">f/ </w:t>
      </w:r>
      <w:r w:rsidRPr="00696E1A">
        <w:rPr>
          <w:color w:val="auto"/>
          <w:u w:val="single"/>
        </w:rPr>
        <w:t>ocenę niedostateczną</w:t>
      </w:r>
      <w:r w:rsidRPr="00696E1A">
        <w:rPr>
          <w:color w:val="auto"/>
        </w:rPr>
        <w:t xml:space="preserve"> (1) otrzymuje uczeń, który nie opan</w:t>
      </w:r>
      <w:r w:rsidR="007C4148">
        <w:rPr>
          <w:color w:val="auto"/>
        </w:rPr>
        <w:t xml:space="preserve">ował wiadomości i umiejętności </w:t>
      </w:r>
      <w:r w:rsidRPr="00696E1A">
        <w:rPr>
          <w:color w:val="auto"/>
        </w:rPr>
        <w:t>określonych w podstawach programowych danego prze</w:t>
      </w:r>
      <w:r w:rsidR="007C4148">
        <w:rPr>
          <w:color w:val="auto"/>
        </w:rPr>
        <w:t xml:space="preserve">dmiotu w danej klasie, a braki </w:t>
      </w:r>
      <w:r w:rsidR="007C4148">
        <w:rPr>
          <w:color w:val="auto"/>
        </w:rPr>
        <w:br/>
      </w:r>
      <w:r w:rsidRPr="00696E1A">
        <w:rPr>
          <w:color w:val="auto"/>
        </w:rPr>
        <w:t xml:space="preserve">w wiadomościach i umiejętnościach uniemożliwiają </w:t>
      </w:r>
      <w:r w:rsidR="007C4148">
        <w:rPr>
          <w:color w:val="auto"/>
        </w:rPr>
        <w:t>dalsze zdobywanie wiedzy z tego</w:t>
      </w:r>
      <w:r w:rsidRPr="00696E1A">
        <w:rPr>
          <w:color w:val="auto"/>
        </w:rPr>
        <w:t xml:space="preserve"> przedmiotu, nie jest w stanie rozwiązać (wykonać) za</w:t>
      </w:r>
      <w:r w:rsidR="007C4148">
        <w:rPr>
          <w:color w:val="auto"/>
        </w:rPr>
        <w:t>dań o niewielkim (elementarnym)</w:t>
      </w:r>
      <w:r w:rsidRPr="00696E1A">
        <w:rPr>
          <w:color w:val="auto"/>
        </w:rPr>
        <w:t xml:space="preserve"> stopniu trudności.  </w:t>
      </w:r>
    </w:p>
    <w:p w:rsidR="004232D0" w:rsidRPr="00696E1A" w:rsidRDefault="00A562A4">
      <w:pPr>
        <w:spacing w:after="69" w:line="240" w:lineRule="auto"/>
        <w:ind w:left="14" w:right="0" w:firstLine="0"/>
        <w:jc w:val="left"/>
        <w:rPr>
          <w:color w:val="auto"/>
        </w:rPr>
      </w:pPr>
      <w:r w:rsidRPr="00696E1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696E1A">
        <w:rPr>
          <w:color w:val="auto"/>
        </w:rPr>
        <w:t xml:space="preserve"> </w:t>
      </w:r>
    </w:p>
    <w:p w:rsidR="004232D0" w:rsidRPr="00696E1A" w:rsidRDefault="00A562A4">
      <w:pPr>
        <w:numPr>
          <w:ilvl w:val="0"/>
          <w:numId w:val="3"/>
        </w:numPr>
        <w:spacing w:after="74"/>
        <w:ind w:hanging="485"/>
        <w:jc w:val="left"/>
        <w:rPr>
          <w:color w:val="auto"/>
        </w:rPr>
      </w:pPr>
      <w:r w:rsidRPr="00696E1A">
        <w:rPr>
          <w:b/>
          <w:i/>
          <w:color w:val="auto"/>
        </w:rPr>
        <w:t xml:space="preserve">Przedmiotem oceny są : </w:t>
      </w:r>
      <w:r w:rsidRPr="00696E1A">
        <w:rPr>
          <w:color w:val="auto"/>
        </w:rPr>
        <w:t xml:space="preserve"> </w:t>
      </w:r>
    </w:p>
    <w:p w:rsidR="006179F5" w:rsidRPr="00696E1A" w:rsidRDefault="00A562A4" w:rsidP="007C4148">
      <w:pPr>
        <w:numPr>
          <w:ilvl w:val="0"/>
          <w:numId w:val="4"/>
        </w:numPr>
        <w:ind w:hanging="118"/>
        <w:rPr>
          <w:color w:val="auto"/>
        </w:rPr>
      </w:pPr>
      <w:r w:rsidRPr="00696E1A">
        <w:rPr>
          <w:color w:val="auto"/>
        </w:rPr>
        <w:t xml:space="preserve">wiadomości, </w:t>
      </w:r>
    </w:p>
    <w:p w:rsidR="006179F5" w:rsidRPr="00696E1A" w:rsidRDefault="00A562A4" w:rsidP="007C4148">
      <w:pPr>
        <w:numPr>
          <w:ilvl w:val="0"/>
          <w:numId w:val="4"/>
        </w:numPr>
        <w:ind w:hanging="118"/>
        <w:rPr>
          <w:color w:val="auto"/>
        </w:rPr>
      </w:pPr>
      <w:r w:rsidRPr="00696E1A">
        <w:rPr>
          <w:color w:val="auto"/>
        </w:rPr>
        <w:t xml:space="preserve">umiejętności, </w:t>
      </w:r>
    </w:p>
    <w:p w:rsidR="004232D0" w:rsidRPr="007C4148" w:rsidRDefault="00A562A4" w:rsidP="007C4148">
      <w:pPr>
        <w:numPr>
          <w:ilvl w:val="0"/>
          <w:numId w:val="4"/>
        </w:numPr>
        <w:ind w:hanging="118"/>
        <w:rPr>
          <w:color w:val="auto"/>
        </w:rPr>
      </w:pPr>
      <w:r w:rsidRPr="007C4148">
        <w:rPr>
          <w:color w:val="auto"/>
        </w:rPr>
        <w:t xml:space="preserve">aktywność ucznia.   </w:t>
      </w:r>
    </w:p>
    <w:p w:rsidR="004232D0" w:rsidRPr="00696E1A" w:rsidRDefault="00A562A4" w:rsidP="007C4148">
      <w:pPr>
        <w:numPr>
          <w:ilvl w:val="0"/>
          <w:numId w:val="3"/>
        </w:numPr>
        <w:spacing w:after="74"/>
        <w:ind w:hanging="485"/>
        <w:jc w:val="left"/>
        <w:rPr>
          <w:color w:val="auto"/>
        </w:rPr>
      </w:pPr>
      <w:r w:rsidRPr="00696E1A">
        <w:rPr>
          <w:b/>
          <w:i/>
          <w:color w:val="auto"/>
        </w:rPr>
        <w:t xml:space="preserve">Sposoby sprawdzania postępów ucznia:  </w:t>
      </w:r>
      <w:r w:rsidRPr="00696E1A">
        <w:rPr>
          <w:color w:val="auto"/>
        </w:rPr>
        <w:t xml:space="preserve"> </w:t>
      </w:r>
    </w:p>
    <w:p w:rsidR="004232D0" w:rsidRPr="00696E1A" w:rsidRDefault="007C4148">
      <w:pPr>
        <w:numPr>
          <w:ilvl w:val="0"/>
          <w:numId w:val="4"/>
        </w:numPr>
        <w:ind w:hanging="118"/>
        <w:rPr>
          <w:color w:val="auto"/>
        </w:rPr>
      </w:pPr>
      <w:r>
        <w:rPr>
          <w:color w:val="auto"/>
        </w:rPr>
        <w:t>sprawdziany pisemne (</w:t>
      </w:r>
      <w:r w:rsidR="00A562A4" w:rsidRPr="00696E1A">
        <w:rPr>
          <w:color w:val="auto"/>
        </w:rPr>
        <w:t xml:space="preserve">podsumowujące dział ),  </w:t>
      </w:r>
    </w:p>
    <w:p w:rsidR="004232D0" w:rsidRPr="00696E1A" w:rsidRDefault="007C4148">
      <w:pPr>
        <w:numPr>
          <w:ilvl w:val="0"/>
          <w:numId w:val="4"/>
        </w:numPr>
        <w:ind w:hanging="118"/>
        <w:rPr>
          <w:color w:val="auto"/>
        </w:rPr>
      </w:pPr>
      <w:r>
        <w:rPr>
          <w:color w:val="auto"/>
        </w:rPr>
        <w:t>kartkówki</w:t>
      </w:r>
      <w:r w:rsidR="00A562A4" w:rsidRPr="00696E1A">
        <w:rPr>
          <w:color w:val="auto"/>
        </w:rPr>
        <w:t xml:space="preserve">,  </w:t>
      </w:r>
    </w:p>
    <w:p w:rsidR="004232D0" w:rsidRPr="00696E1A" w:rsidRDefault="00A562A4">
      <w:pPr>
        <w:numPr>
          <w:ilvl w:val="0"/>
          <w:numId w:val="4"/>
        </w:numPr>
        <w:ind w:hanging="118"/>
        <w:rPr>
          <w:color w:val="auto"/>
        </w:rPr>
      </w:pPr>
      <w:r w:rsidRPr="00696E1A">
        <w:rPr>
          <w:color w:val="auto"/>
        </w:rPr>
        <w:t xml:space="preserve">zadania domowe,  </w:t>
      </w:r>
    </w:p>
    <w:p w:rsidR="004232D0" w:rsidRPr="00696E1A" w:rsidRDefault="00A562A4">
      <w:pPr>
        <w:numPr>
          <w:ilvl w:val="0"/>
          <w:numId w:val="4"/>
        </w:numPr>
        <w:spacing w:after="0"/>
        <w:ind w:hanging="118"/>
        <w:rPr>
          <w:color w:val="auto"/>
        </w:rPr>
      </w:pPr>
      <w:r w:rsidRPr="00696E1A">
        <w:rPr>
          <w:color w:val="auto"/>
        </w:rPr>
        <w:lastRenderedPageBreak/>
        <w:t xml:space="preserve">odpowiedzi ustne,  </w:t>
      </w:r>
    </w:p>
    <w:p w:rsidR="004232D0" w:rsidRPr="00696E1A" w:rsidRDefault="00A562A4">
      <w:pPr>
        <w:numPr>
          <w:ilvl w:val="0"/>
          <w:numId w:val="4"/>
        </w:numPr>
        <w:ind w:hanging="118"/>
        <w:rPr>
          <w:color w:val="auto"/>
        </w:rPr>
      </w:pPr>
      <w:r w:rsidRPr="00696E1A">
        <w:rPr>
          <w:color w:val="auto"/>
        </w:rPr>
        <w:t xml:space="preserve">praca na lekcji, w tym obszarze oceniane będą:  </w:t>
      </w:r>
    </w:p>
    <w:p w:rsidR="004232D0" w:rsidRPr="00696E1A" w:rsidRDefault="00A562A4">
      <w:pPr>
        <w:numPr>
          <w:ilvl w:val="1"/>
          <w:numId w:val="4"/>
        </w:numPr>
        <w:ind w:hanging="358"/>
        <w:rPr>
          <w:color w:val="auto"/>
        </w:rPr>
      </w:pPr>
      <w:r w:rsidRPr="00696E1A">
        <w:rPr>
          <w:color w:val="auto"/>
        </w:rPr>
        <w:t xml:space="preserve">ćwiczenia praktyczne (przy komputerze),  </w:t>
      </w:r>
    </w:p>
    <w:p w:rsidR="004232D0" w:rsidRPr="00696E1A" w:rsidRDefault="007C4148">
      <w:pPr>
        <w:numPr>
          <w:ilvl w:val="1"/>
          <w:numId w:val="4"/>
        </w:numPr>
        <w:ind w:hanging="358"/>
        <w:rPr>
          <w:color w:val="auto"/>
        </w:rPr>
      </w:pPr>
      <w:r>
        <w:rPr>
          <w:color w:val="auto"/>
        </w:rPr>
        <w:t>aktywność podczas lekcji</w:t>
      </w:r>
      <w:r w:rsidR="00A562A4" w:rsidRPr="00696E1A">
        <w:rPr>
          <w:color w:val="auto"/>
        </w:rPr>
        <w:t xml:space="preserve">- odpowiedzi ustne,  </w:t>
      </w:r>
    </w:p>
    <w:p w:rsidR="004232D0" w:rsidRPr="00696E1A" w:rsidRDefault="00A562A4">
      <w:pPr>
        <w:numPr>
          <w:ilvl w:val="1"/>
          <w:numId w:val="4"/>
        </w:numPr>
        <w:ind w:hanging="358"/>
        <w:rPr>
          <w:color w:val="auto"/>
        </w:rPr>
      </w:pPr>
      <w:r w:rsidRPr="00696E1A">
        <w:rPr>
          <w:color w:val="auto"/>
        </w:rPr>
        <w:t xml:space="preserve">zaangażowanie w pracę na lekcji,  </w:t>
      </w:r>
    </w:p>
    <w:p w:rsidR="004232D0" w:rsidRPr="00696E1A" w:rsidRDefault="00A562A4">
      <w:pPr>
        <w:numPr>
          <w:ilvl w:val="1"/>
          <w:numId w:val="4"/>
        </w:numPr>
        <w:ind w:hanging="358"/>
        <w:rPr>
          <w:color w:val="auto"/>
        </w:rPr>
      </w:pPr>
      <w:r w:rsidRPr="00696E1A">
        <w:rPr>
          <w:color w:val="auto"/>
        </w:rPr>
        <w:t xml:space="preserve">samodzielność,  </w:t>
      </w:r>
    </w:p>
    <w:p w:rsidR="004232D0" w:rsidRPr="00696E1A" w:rsidRDefault="00A562A4">
      <w:pPr>
        <w:numPr>
          <w:ilvl w:val="1"/>
          <w:numId w:val="4"/>
        </w:numPr>
        <w:ind w:hanging="358"/>
        <w:rPr>
          <w:color w:val="auto"/>
        </w:rPr>
      </w:pPr>
      <w:r w:rsidRPr="00696E1A">
        <w:rPr>
          <w:color w:val="auto"/>
        </w:rPr>
        <w:t xml:space="preserve">przygotowanie do lekcji,  </w:t>
      </w:r>
    </w:p>
    <w:p w:rsidR="004232D0" w:rsidRPr="00696E1A" w:rsidRDefault="00A562A4">
      <w:pPr>
        <w:numPr>
          <w:ilvl w:val="1"/>
          <w:numId w:val="4"/>
        </w:numPr>
        <w:ind w:hanging="358"/>
        <w:rPr>
          <w:color w:val="auto"/>
        </w:rPr>
      </w:pPr>
      <w:r w:rsidRPr="00696E1A">
        <w:rPr>
          <w:color w:val="auto"/>
        </w:rPr>
        <w:t xml:space="preserve">praca w grupach (wkład w pracę grupy, stopień realizacji zadania, oryginalność rozwiązania, umiejętność korzystania z pomocy dydaktycznych,  </w:t>
      </w:r>
    </w:p>
    <w:p w:rsidR="004232D0" w:rsidRPr="00696E1A" w:rsidRDefault="00A562A4">
      <w:pPr>
        <w:rPr>
          <w:color w:val="auto"/>
        </w:rPr>
      </w:pPr>
      <w:r w:rsidRPr="00696E1A">
        <w:rPr>
          <w:color w:val="auto"/>
        </w:rPr>
        <w:t>-op</w:t>
      </w:r>
      <w:r w:rsidR="007C4148">
        <w:rPr>
          <w:color w:val="auto"/>
        </w:rPr>
        <w:t>racowanie prezentacji, referatu</w:t>
      </w:r>
      <w:r w:rsidRPr="00696E1A">
        <w:rPr>
          <w:color w:val="auto"/>
        </w:rPr>
        <w:t xml:space="preserve">- polegające na przygotowaniu i przedstawieniu pracy (wygłoszeniu </w:t>
      </w:r>
      <w:r w:rsidR="007C4148">
        <w:rPr>
          <w:color w:val="auto"/>
        </w:rPr>
        <w:br/>
      </w:r>
      <w:r w:rsidRPr="00696E1A">
        <w:rPr>
          <w:color w:val="auto"/>
        </w:rPr>
        <w:t xml:space="preserve">a nie odczytaniu) oraz zainteresowaniu słuchaczy (można stosować multimedia). Oceniane będą:  </w:t>
      </w:r>
    </w:p>
    <w:p w:rsidR="004232D0" w:rsidRPr="00696E1A" w:rsidRDefault="00A562A4">
      <w:pPr>
        <w:numPr>
          <w:ilvl w:val="1"/>
          <w:numId w:val="4"/>
        </w:numPr>
        <w:ind w:hanging="358"/>
        <w:rPr>
          <w:color w:val="auto"/>
        </w:rPr>
      </w:pPr>
      <w:r w:rsidRPr="00696E1A">
        <w:rPr>
          <w:color w:val="auto"/>
        </w:rPr>
        <w:t xml:space="preserve">zgodność z tematem  </w:t>
      </w:r>
    </w:p>
    <w:p w:rsidR="004232D0" w:rsidRPr="00696E1A" w:rsidRDefault="00A562A4">
      <w:pPr>
        <w:numPr>
          <w:ilvl w:val="1"/>
          <w:numId w:val="4"/>
        </w:numPr>
        <w:ind w:hanging="358"/>
        <w:rPr>
          <w:color w:val="auto"/>
        </w:rPr>
      </w:pPr>
      <w:r w:rsidRPr="00696E1A">
        <w:rPr>
          <w:color w:val="auto"/>
        </w:rPr>
        <w:t xml:space="preserve">przekazanie treści w sposób precyzyjny i logicznie uporządkowany (wyraźny wstęp, rozwinięcie i zakończenie  </w:t>
      </w:r>
    </w:p>
    <w:p w:rsidR="004232D0" w:rsidRPr="00696E1A" w:rsidRDefault="007C4148">
      <w:pPr>
        <w:numPr>
          <w:ilvl w:val="0"/>
          <w:numId w:val="4"/>
        </w:numPr>
        <w:ind w:hanging="118"/>
        <w:rPr>
          <w:color w:val="auto"/>
        </w:rPr>
      </w:pPr>
      <w:r>
        <w:rPr>
          <w:color w:val="auto"/>
        </w:rPr>
        <w:t>prace długoterminowe (</w:t>
      </w:r>
      <w:r w:rsidR="00A562A4" w:rsidRPr="00696E1A">
        <w:rPr>
          <w:color w:val="auto"/>
        </w:rPr>
        <w:t xml:space="preserve">głównie projekty stron internetowych ), oceniane będą:  </w:t>
      </w:r>
    </w:p>
    <w:p w:rsidR="004232D0" w:rsidRPr="00696E1A" w:rsidRDefault="00A562A4" w:rsidP="007C4148">
      <w:pPr>
        <w:numPr>
          <w:ilvl w:val="1"/>
          <w:numId w:val="4"/>
        </w:numPr>
        <w:spacing w:after="0" w:line="250" w:lineRule="auto"/>
        <w:ind w:left="1105" w:right="-17" w:hanging="357"/>
        <w:rPr>
          <w:color w:val="auto"/>
        </w:rPr>
      </w:pPr>
      <w:r w:rsidRPr="00696E1A">
        <w:rPr>
          <w:color w:val="auto"/>
        </w:rPr>
        <w:t xml:space="preserve">zaplanowanie pracy,  </w:t>
      </w:r>
    </w:p>
    <w:p w:rsidR="004232D0" w:rsidRPr="00696E1A" w:rsidRDefault="00A562A4" w:rsidP="007C4148">
      <w:pPr>
        <w:numPr>
          <w:ilvl w:val="1"/>
          <w:numId w:val="4"/>
        </w:numPr>
        <w:spacing w:after="0" w:line="250" w:lineRule="auto"/>
        <w:ind w:left="1105" w:right="-17" w:hanging="357"/>
        <w:rPr>
          <w:color w:val="auto"/>
        </w:rPr>
      </w:pPr>
      <w:r w:rsidRPr="00696E1A">
        <w:rPr>
          <w:color w:val="auto"/>
        </w:rPr>
        <w:t xml:space="preserve">realizacja rozwiązań zgodna z tematem, nastawiona na rozwiązanie problemu, prezentacja otrzymanych wyników,  </w:t>
      </w:r>
    </w:p>
    <w:p w:rsidR="004232D0" w:rsidRPr="00696E1A" w:rsidRDefault="00A562A4">
      <w:pPr>
        <w:numPr>
          <w:ilvl w:val="0"/>
          <w:numId w:val="4"/>
        </w:numPr>
        <w:ind w:hanging="118"/>
        <w:rPr>
          <w:color w:val="auto"/>
        </w:rPr>
      </w:pPr>
      <w:r w:rsidRPr="00696E1A">
        <w:rPr>
          <w:color w:val="auto"/>
        </w:rPr>
        <w:t xml:space="preserve">udział w szkolnych i pozaszkolnych konkursach przedmiotowych (ocenia się plusem, oceną bardzo dobrą lub celującą w zależności od stopnia osiągnięć uczniów),  </w:t>
      </w:r>
    </w:p>
    <w:p w:rsidR="004232D0" w:rsidRPr="00696E1A" w:rsidRDefault="00A562A4">
      <w:pPr>
        <w:numPr>
          <w:ilvl w:val="0"/>
          <w:numId w:val="4"/>
        </w:numPr>
        <w:ind w:hanging="118"/>
        <w:rPr>
          <w:color w:val="auto"/>
        </w:rPr>
      </w:pPr>
      <w:r w:rsidRPr="00696E1A">
        <w:rPr>
          <w:color w:val="auto"/>
        </w:rPr>
        <w:t xml:space="preserve">wykonanie pomocy dydaktycznej (obejmuje samodzielne jej opracowanie i sporządzenie, ocenia się jej walory dydaktyczne i estetyczne wykonanie),  </w:t>
      </w:r>
    </w:p>
    <w:p w:rsidR="004232D0" w:rsidRPr="00696E1A" w:rsidRDefault="00A562A4">
      <w:pPr>
        <w:numPr>
          <w:ilvl w:val="0"/>
          <w:numId w:val="4"/>
        </w:numPr>
        <w:ind w:hanging="118"/>
        <w:rPr>
          <w:color w:val="auto"/>
        </w:rPr>
      </w:pPr>
      <w:r w:rsidRPr="00696E1A">
        <w:rPr>
          <w:color w:val="auto"/>
        </w:rPr>
        <w:t xml:space="preserve">uczestniczenie w zajęciach pozaszkolnych (ocenia się plusem, oceną bardzo dobrą lub celującą w zależności od stopnia zaangażowania się uczniów).  </w:t>
      </w:r>
    </w:p>
    <w:p w:rsidR="006179F5" w:rsidRPr="00696E1A" w:rsidRDefault="006179F5" w:rsidP="006179F5">
      <w:pPr>
        <w:pStyle w:val="Akapitzlist"/>
        <w:ind w:left="118" w:firstLine="0"/>
        <w:rPr>
          <w:color w:val="auto"/>
        </w:rPr>
      </w:pPr>
    </w:p>
    <w:p w:rsidR="006179F5" w:rsidRPr="00696E1A" w:rsidRDefault="006179F5" w:rsidP="006179F5">
      <w:pPr>
        <w:pStyle w:val="Akapitzlist"/>
        <w:ind w:left="118" w:firstLine="0"/>
        <w:rPr>
          <w:color w:val="auto"/>
        </w:rPr>
      </w:pPr>
      <w:r w:rsidRPr="00696E1A">
        <w:rPr>
          <w:color w:val="auto"/>
        </w:rPr>
        <w:t>Podczas lekcji uczniowie są zobowiązani do przestrzegania porządku i zasad BHP, zasad kultury osobistej oraz kultury słowa.</w:t>
      </w:r>
    </w:p>
    <w:p w:rsidR="004232D0" w:rsidRPr="00696E1A" w:rsidRDefault="004232D0" w:rsidP="006179F5">
      <w:pPr>
        <w:spacing w:after="66" w:line="240" w:lineRule="auto"/>
        <w:ind w:left="118" w:right="0" w:firstLine="0"/>
        <w:jc w:val="left"/>
        <w:rPr>
          <w:color w:val="auto"/>
        </w:rPr>
      </w:pPr>
    </w:p>
    <w:p w:rsidR="004232D0" w:rsidRPr="00696E1A" w:rsidRDefault="007C4148" w:rsidP="006179F5">
      <w:pPr>
        <w:spacing w:after="310"/>
        <w:ind w:left="0" w:firstLine="0"/>
        <w:jc w:val="left"/>
        <w:rPr>
          <w:color w:val="auto"/>
        </w:rPr>
      </w:pPr>
      <w:r>
        <w:rPr>
          <w:b/>
          <w:i/>
          <w:color w:val="auto"/>
        </w:rPr>
        <w:t>V. Zasady oceniania</w:t>
      </w:r>
      <w:r w:rsidR="00A562A4" w:rsidRPr="00696E1A">
        <w:rPr>
          <w:b/>
          <w:i/>
          <w:color w:val="auto"/>
        </w:rPr>
        <w:t xml:space="preserve"> postępów ucznia:  </w:t>
      </w:r>
      <w:r w:rsidR="00A562A4" w:rsidRPr="00696E1A">
        <w:rPr>
          <w:color w:val="auto"/>
        </w:rPr>
        <w:t xml:space="preserve"> </w:t>
      </w:r>
    </w:p>
    <w:p w:rsidR="004232D0" w:rsidRPr="00696E1A" w:rsidRDefault="00A562A4">
      <w:pPr>
        <w:numPr>
          <w:ilvl w:val="0"/>
          <w:numId w:val="5"/>
        </w:numPr>
        <w:ind w:hanging="118"/>
        <w:rPr>
          <w:color w:val="auto"/>
        </w:rPr>
      </w:pPr>
      <w:r w:rsidRPr="00696E1A">
        <w:rPr>
          <w:color w:val="auto"/>
        </w:rPr>
        <w:t xml:space="preserve">Sprawdziany pisemne oceniane są wg kryteriów:  </w:t>
      </w:r>
    </w:p>
    <w:p w:rsidR="004232D0" w:rsidRPr="00696E1A" w:rsidRDefault="006179F5" w:rsidP="007C4148">
      <w:pPr>
        <w:numPr>
          <w:ilvl w:val="0"/>
          <w:numId w:val="5"/>
        </w:numPr>
        <w:ind w:firstLine="308"/>
        <w:rPr>
          <w:color w:val="auto"/>
        </w:rPr>
      </w:pPr>
      <w:r w:rsidRPr="00696E1A">
        <w:rPr>
          <w:color w:val="auto"/>
        </w:rPr>
        <w:t>100% do 90</w:t>
      </w:r>
      <w:r w:rsidR="00A562A4" w:rsidRPr="00696E1A">
        <w:rPr>
          <w:color w:val="auto"/>
        </w:rPr>
        <w:t xml:space="preserve">% ocena bardzo dobra  </w:t>
      </w:r>
    </w:p>
    <w:p w:rsidR="004232D0" w:rsidRPr="00696E1A" w:rsidRDefault="006179F5" w:rsidP="007C4148">
      <w:pPr>
        <w:numPr>
          <w:ilvl w:val="0"/>
          <w:numId w:val="5"/>
        </w:numPr>
        <w:ind w:firstLine="308"/>
        <w:rPr>
          <w:color w:val="auto"/>
        </w:rPr>
      </w:pPr>
      <w:r w:rsidRPr="00696E1A">
        <w:rPr>
          <w:color w:val="auto"/>
        </w:rPr>
        <w:t>89% do 75</w:t>
      </w:r>
      <w:r w:rsidR="00A562A4" w:rsidRPr="00696E1A">
        <w:rPr>
          <w:color w:val="auto"/>
        </w:rPr>
        <w:t xml:space="preserve">% ocena dobra  </w:t>
      </w:r>
    </w:p>
    <w:p w:rsidR="004232D0" w:rsidRPr="00696E1A" w:rsidRDefault="006179F5" w:rsidP="007C4148">
      <w:pPr>
        <w:numPr>
          <w:ilvl w:val="0"/>
          <w:numId w:val="5"/>
        </w:numPr>
        <w:ind w:firstLine="308"/>
        <w:rPr>
          <w:color w:val="auto"/>
        </w:rPr>
      </w:pPr>
      <w:r w:rsidRPr="00696E1A">
        <w:rPr>
          <w:color w:val="auto"/>
        </w:rPr>
        <w:t xml:space="preserve">74% do </w:t>
      </w:r>
      <w:r w:rsidR="00595292">
        <w:rPr>
          <w:color w:val="auto"/>
        </w:rPr>
        <w:t>60</w:t>
      </w:r>
      <w:r w:rsidR="00A562A4" w:rsidRPr="00696E1A">
        <w:rPr>
          <w:color w:val="auto"/>
        </w:rPr>
        <w:t xml:space="preserve">% ocena dostateczna  </w:t>
      </w:r>
    </w:p>
    <w:p w:rsidR="004232D0" w:rsidRPr="00696E1A" w:rsidRDefault="00595292" w:rsidP="007C4148">
      <w:pPr>
        <w:numPr>
          <w:ilvl w:val="0"/>
          <w:numId w:val="5"/>
        </w:numPr>
        <w:ind w:firstLine="308"/>
        <w:rPr>
          <w:color w:val="auto"/>
        </w:rPr>
      </w:pPr>
      <w:r>
        <w:rPr>
          <w:color w:val="auto"/>
        </w:rPr>
        <w:t>59</w:t>
      </w:r>
      <w:r w:rsidR="006179F5" w:rsidRPr="00696E1A">
        <w:rPr>
          <w:color w:val="auto"/>
        </w:rPr>
        <w:t>% do 50</w:t>
      </w:r>
      <w:r w:rsidR="00A562A4" w:rsidRPr="00696E1A">
        <w:rPr>
          <w:color w:val="auto"/>
        </w:rPr>
        <w:t xml:space="preserve">% ocena dopuszczająca  </w:t>
      </w:r>
    </w:p>
    <w:p w:rsidR="004232D0" w:rsidRPr="00696E1A" w:rsidRDefault="00A562A4" w:rsidP="007C4148">
      <w:pPr>
        <w:numPr>
          <w:ilvl w:val="0"/>
          <w:numId w:val="5"/>
        </w:numPr>
        <w:ind w:firstLine="308"/>
        <w:rPr>
          <w:color w:val="auto"/>
        </w:rPr>
      </w:pPr>
      <w:r w:rsidRPr="00696E1A">
        <w:rPr>
          <w:color w:val="auto"/>
        </w:rPr>
        <w:t xml:space="preserve">poniżej 50%  ocena niedostateczna  </w:t>
      </w:r>
    </w:p>
    <w:p w:rsidR="004232D0" w:rsidRPr="00696E1A" w:rsidRDefault="00A562A4" w:rsidP="00C12802">
      <w:pPr>
        <w:spacing w:after="0" w:line="240" w:lineRule="auto"/>
        <w:ind w:right="-17"/>
        <w:rPr>
          <w:color w:val="auto"/>
        </w:rPr>
      </w:pPr>
      <w:r w:rsidRPr="00696E1A">
        <w:rPr>
          <w:color w:val="auto"/>
        </w:rPr>
        <w:t xml:space="preserve">Ocenę celującą otrzymuje uczeń, który otrzymał 100% poprawnych odpowiedzi i rozwiązał zadanie </w:t>
      </w:r>
      <w:r w:rsidR="007C4148">
        <w:rPr>
          <w:color w:val="auto"/>
        </w:rPr>
        <w:br/>
      </w:r>
      <w:r w:rsidRPr="00696E1A">
        <w:rPr>
          <w:color w:val="auto"/>
        </w:rPr>
        <w:t xml:space="preserve">o podwyższonym stopniu trudności.  </w:t>
      </w:r>
    </w:p>
    <w:p w:rsidR="006179F5" w:rsidRPr="00696E1A" w:rsidRDefault="006179F5" w:rsidP="00C12802">
      <w:pPr>
        <w:spacing w:after="0" w:line="240" w:lineRule="auto"/>
        <w:ind w:right="-17"/>
        <w:rPr>
          <w:color w:val="auto"/>
        </w:rPr>
      </w:pPr>
      <w:r w:rsidRPr="00696E1A">
        <w:rPr>
          <w:color w:val="auto"/>
        </w:rPr>
        <w:t>- Aby otrzymać</w:t>
      </w:r>
      <w:r w:rsidR="00DA68A2" w:rsidRPr="00696E1A">
        <w:rPr>
          <w:color w:val="auto"/>
        </w:rPr>
        <w:t xml:space="preserve"> ocenę dopuszczającą z pracy pisemnej</w:t>
      </w:r>
      <w:r w:rsidRPr="00696E1A">
        <w:rPr>
          <w:color w:val="auto"/>
        </w:rPr>
        <w:t>, uczeń musi opanować co najmniej 50% wiadomości podstawowych</w:t>
      </w:r>
    </w:p>
    <w:p w:rsidR="004232D0" w:rsidRPr="00696E1A" w:rsidRDefault="00A562A4" w:rsidP="00C12802">
      <w:pPr>
        <w:numPr>
          <w:ilvl w:val="0"/>
          <w:numId w:val="5"/>
        </w:numPr>
        <w:spacing w:after="0" w:line="240" w:lineRule="auto"/>
        <w:ind w:right="-17" w:hanging="118"/>
        <w:rPr>
          <w:color w:val="auto"/>
        </w:rPr>
      </w:pPr>
      <w:r w:rsidRPr="00696E1A">
        <w:rPr>
          <w:color w:val="auto"/>
        </w:rPr>
        <w:t xml:space="preserve">Nauczyciel oddaje sprawdzone prace pisemne w terminie dwóch tygodni.  </w:t>
      </w:r>
    </w:p>
    <w:p w:rsidR="004232D0" w:rsidRPr="00696E1A" w:rsidRDefault="00A562A4" w:rsidP="00C12802">
      <w:pPr>
        <w:numPr>
          <w:ilvl w:val="0"/>
          <w:numId w:val="5"/>
        </w:numPr>
        <w:spacing w:after="0" w:line="240" w:lineRule="auto"/>
        <w:ind w:right="-17" w:hanging="118"/>
        <w:rPr>
          <w:color w:val="auto"/>
        </w:rPr>
      </w:pPr>
      <w:r w:rsidRPr="00696E1A">
        <w:rPr>
          <w:color w:val="auto"/>
        </w:rPr>
        <w:t xml:space="preserve">Pisemne sprawdziany są obowiązkowe.  </w:t>
      </w:r>
    </w:p>
    <w:p w:rsidR="004232D0" w:rsidRPr="00696E1A" w:rsidRDefault="00A562A4" w:rsidP="00C12802">
      <w:pPr>
        <w:numPr>
          <w:ilvl w:val="0"/>
          <w:numId w:val="5"/>
        </w:numPr>
        <w:spacing w:after="0" w:line="240" w:lineRule="auto"/>
        <w:ind w:right="-17" w:hanging="118"/>
        <w:rPr>
          <w:color w:val="auto"/>
        </w:rPr>
      </w:pPr>
      <w:r w:rsidRPr="00696E1A">
        <w:rPr>
          <w:color w:val="auto"/>
        </w:rPr>
        <w:t>Nieobecność nieusprawiedliwiona jest podstawą do wystawienia oceny niedostatecznej z każdej formy z</w:t>
      </w:r>
      <w:r w:rsidR="00DA68A2" w:rsidRPr="00696E1A">
        <w:rPr>
          <w:color w:val="auto"/>
        </w:rPr>
        <w:t xml:space="preserve">aliczenia (oprócz kartkówki niezapowiedzianej </w:t>
      </w:r>
      <w:r w:rsidRPr="00696E1A">
        <w:rPr>
          <w:color w:val="auto"/>
        </w:rPr>
        <w:t xml:space="preserve">).  </w:t>
      </w:r>
    </w:p>
    <w:p w:rsidR="004232D0" w:rsidRPr="00696E1A" w:rsidRDefault="00A562A4" w:rsidP="00C12802">
      <w:pPr>
        <w:numPr>
          <w:ilvl w:val="0"/>
          <w:numId w:val="5"/>
        </w:numPr>
        <w:spacing w:after="0" w:line="240" w:lineRule="auto"/>
        <w:ind w:right="-17" w:hanging="118"/>
        <w:rPr>
          <w:color w:val="auto"/>
        </w:rPr>
      </w:pPr>
      <w:r w:rsidRPr="00696E1A">
        <w:rPr>
          <w:color w:val="auto"/>
        </w:rPr>
        <w:lastRenderedPageBreak/>
        <w:t>Zasady oceniania pracy grupowej nauczyciel określa przed wykonaniem zadania; ocenę może otrzymać osoba referująca efekty działań grupy (wybrana przez jej członków lub wskazana przez nauczyciela) bądź też cała grupa</w:t>
      </w:r>
      <w:r w:rsidR="00DA68A2" w:rsidRPr="00696E1A">
        <w:rPr>
          <w:color w:val="auto"/>
        </w:rPr>
        <w:t xml:space="preserve"> (w zależności od stopnia zaangażowania)</w:t>
      </w:r>
      <w:r w:rsidRPr="00696E1A">
        <w:rPr>
          <w:color w:val="auto"/>
        </w:rPr>
        <w:t xml:space="preserve">.  </w:t>
      </w:r>
    </w:p>
    <w:p w:rsidR="004232D0" w:rsidRPr="00696E1A" w:rsidRDefault="00A562A4" w:rsidP="00C12802">
      <w:pPr>
        <w:numPr>
          <w:ilvl w:val="0"/>
          <w:numId w:val="5"/>
        </w:numPr>
        <w:spacing w:after="0" w:line="240" w:lineRule="auto"/>
        <w:ind w:right="-17" w:hanging="118"/>
        <w:rPr>
          <w:color w:val="auto"/>
        </w:rPr>
      </w:pPr>
      <w:r w:rsidRPr="00696E1A">
        <w:rPr>
          <w:color w:val="auto"/>
        </w:rPr>
        <w:t xml:space="preserve">Dodatkowa aktywność uczniów (np. udział w konkursach).  </w:t>
      </w:r>
    </w:p>
    <w:p w:rsidR="004232D0" w:rsidRPr="00696E1A" w:rsidRDefault="00A562A4">
      <w:pPr>
        <w:spacing w:after="301" w:line="240" w:lineRule="auto"/>
        <w:ind w:left="14" w:right="0" w:firstLine="0"/>
        <w:jc w:val="left"/>
        <w:rPr>
          <w:color w:val="auto"/>
        </w:rPr>
      </w:pPr>
      <w:r w:rsidRPr="00696E1A">
        <w:rPr>
          <w:color w:val="auto"/>
        </w:rPr>
        <w:t xml:space="preserve">  </w:t>
      </w:r>
    </w:p>
    <w:p w:rsidR="004232D0" w:rsidRPr="00696E1A" w:rsidRDefault="00A562A4">
      <w:pPr>
        <w:spacing w:after="41"/>
        <w:jc w:val="left"/>
        <w:rPr>
          <w:color w:val="auto"/>
        </w:rPr>
      </w:pPr>
      <w:r w:rsidRPr="00696E1A">
        <w:rPr>
          <w:b/>
          <w:i/>
          <w:color w:val="auto"/>
        </w:rPr>
        <w:t xml:space="preserve">VI. Zasady poprawiania ocen: </w:t>
      </w:r>
      <w:r w:rsidRPr="00696E1A">
        <w:rPr>
          <w:color w:val="auto"/>
        </w:rPr>
        <w:t xml:space="preserve"> </w:t>
      </w:r>
    </w:p>
    <w:p w:rsidR="004232D0" w:rsidRDefault="00A562A4" w:rsidP="007C4148">
      <w:pPr>
        <w:numPr>
          <w:ilvl w:val="0"/>
          <w:numId w:val="6"/>
        </w:numPr>
        <w:spacing w:after="0" w:line="250" w:lineRule="auto"/>
        <w:ind w:left="119" w:right="91" w:hanging="119"/>
        <w:rPr>
          <w:color w:val="auto"/>
        </w:rPr>
      </w:pPr>
      <w:r w:rsidRPr="00696E1A">
        <w:rPr>
          <w:color w:val="auto"/>
        </w:rPr>
        <w:t xml:space="preserve">Ocen z prac domowych i odpowiedzi ustnych nie poprawia się.  </w:t>
      </w:r>
    </w:p>
    <w:p w:rsidR="00C12802" w:rsidRDefault="00C12802" w:rsidP="00C12802">
      <w:pPr>
        <w:suppressAutoHyphens/>
        <w:spacing w:after="0" w:line="240" w:lineRule="auto"/>
        <w:ind w:right="0" w:hanging="9"/>
        <w:rPr>
          <w:color w:val="auto"/>
        </w:rPr>
      </w:pPr>
      <w:r w:rsidRPr="00696E1A">
        <w:rPr>
          <w:color w:val="auto"/>
        </w:rPr>
        <w:t xml:space="preserve">- </w:t>
      </w:r>
      <w:r w:rsidR="00A562A4" w:rsidRPr="00696E1A">
        <w:rPr>
          <w:color w:val="auto"/>
        </w:rPr>
        <w:t xml:space="preserve">Oceny niedostateczne z pisemnych sprawdzianów uczeń może poprawić tylko jeden raz, najpóźniej </w:t>
      </w:r>
      <w:r w:rsidR="007C4148">
        <w:rPr>
          <w:color w:val="auto"/>
        </w:rPr>
        <w:br/>
      </w:r>
      <w:r w:rsidR="00A562A4" w:rsidRPr="00696E1A">
        <w:rPr>
          <w:i/>
          <w:color w:val="auto"/>
        </w:rPr>
        <w:t xml:space="preserve">w </w:t>
      </w:r>
      <w:r w:rsidR="00A562A4" w:rsidRPr="00696E1A">
        <w:rPr>
          <w:color w:val="auto"/>
        </w:rPr>
        <w:t xml:space="preserve">ciągu dwóch tygodni od daty oddania pracy przez nauczyciela. Uzyskaną ocenę nauczyciel wpisuje do dziennika. </w:t>
      </w:r>
      <w:r w:rsidRPr="00696E1A">
        <w:rPr>
          <w:color w:val="auto"/>
        </w:rPr>
        <w:t>Ocena z poprawy zastępuje ocenę pierwotną (nawet jeśli jest oceną gorszą).</w:t>
      </w:r>
      <w:r w:rsidR="004641F2" w:rsidRPr="00696E1A">
        <w:rPr>
          <w:color w:val="auto"/>
        </w:rPr>
        <w:t xml:space="preserve"> Poprawy mogą odbywać się poza lekcją. </w:t>
      </w:r>
    </w:p>
    <w:p w:rsidR="004E2539" w:rsidRPr="00696E1A" w:rsidRDefault="004E2539" w:rsidP="004E2539">
      <w:pPr>
        <w:suppressAutoHyphens/>
        <w:spacing w:after="0" w:line="240" w:lineRule="auto"/>
        <w:ind w:right="0" w:hanging="9"/>
        <w:rPr>
          <w:color w:val="auto"/>
        </w:rPr>
      </w:pPr>
      <w:r>
        <w:rPr>
          <w:color w:val="auto"/>
        </w:rPr>
        <w:t>- O poprawie kartkówek decyduje nauczyciel.</w:t>
      </w:r>
    </w:p>
    <w:p w:rsidR="004232D0" w:rsidRPr="00696E1A" w:rsidRDefault="00C12802" w:rsidP="004641F2">
      <w:pPr>
        <w:ind w:right="92" w:hanging="9"/>
        <w:rPr>
          <w:color w:val="auto"/>
        </w:rPr>
      </w:pPr>
      <w:r w:rsidRPr="00696E1A">
        <w:rPr>
          <w:color w:val="auto"/>
        </w:rPr>
        <w:t xml:space="preserve">- </w:t>
      </w:r>
      <w:r w:rsidR="00A562A4" w:rsidRPr="00696E1A">
        <w:rPr>
          <w:color w:val="auto"/>
        </w:rPr>
        <w:t>Uczeń, który otrzymał ocenę niedostateczną semestralną, musi ją poprawić w terminie ustalonym wraz z nauczycielem</w:t>
      </w:r>
      <w:r w:rsidR="004641F2" w:rsidRPr="00696E1A">
        <w:rPr>
          <w:color w:val="auto"/>
        </w:rPr>
        <w:t>.</w:t>
      </w:r>
      <w:r w:rsidR="00A562A4" w:rsidRPr="00696E1A">
        <w:rPr>
          <w:color w:val="auto"/>
        </w:rPr>
        <w:t xml:space="preserve"> Warunkiem uzyskania pozytywnej oceny rocznej jest zaliczenie materiału z I semestru.</w:t>
      </w:r>
      <w:r w:rsidR="00A562A4" w:rsidRPr="00696E1A">
        <w:rPr>
          <w:b/>
          <w:color w:val="auto"/>
        </w:rPr>
        <w:t xml:space="preserve"> </w:t>
      </w:r>
      <w:r w:rsidR="00A562A4" w:rsidRPr="00696E1A">
        <w:rPr>
          <w:color w:val="auto"/>
        </w:rPr>
        <w:t xml:space="preserve"> </w:t>
      </w:r>
    </w:p>
    <w:p w:rsidR="004232D0" w:rsidRPr="00696E1A" w:rsidRDefault="00A562A4">
      <w:pPr>
        <w:spacing w:after="301" w:line="240" w:lineRule="auto"/>
        <w:ind w:left="14" w:right="0" w:firstLine="0"/>
        <w:jc w:val="left"/>
        <w:rPr>
          <w:color w:val="auto"/>
        </w:rPr>
      </w:pPr>
      <w:r w:rsidRPr="00696E1A">
        <w:rPr>
          <w:color w:val="auto"/>
        </w:rPr>
        <w:t xml:space="preserve">  </w:t>
      </w:r>
    </w:p>
    <w:p w:rsidR="004232D0" w:rsidRPr="00696E1A" w:rsidRDefault="00A562A4" w:rsidP="00A41977">
      <w:pPr>
        <w:spacing w:after="120" w:line="250" w:lineRule="auto"/>
        <w:ind w:left="11" w:right="-17" w:hanging="11"/>
        <w:jc w:val="left"/>
        <w:rPr>
          <w:color w:val="auto"/>
        </w:rPr>
      </w:pPr>
      <w:r w:rsidRPr="00696E1A">
        <w:rPr>
          <w:b/>
          <w:i/>
          <w:color w:val="auto"/>
        </w:rPr>
        <w:t xml:space="preserve">VII. Brak przygotowania do zajęć : </w:t>
      </w:r>
      <w:r w:rsidRPr="00696E1A">
        <w:rPr>
          <w:color w:val="auto"/>
        </w:rPr>
        <w:t xml:space="preserve"> </w:t>
      </w:r>
    </w:p>
    <w:p w:rsidR="004232D0" w:rsidRPr="00696E1A" w:rsidRDefault="00C12802" w:rsidP="00C12802">
      <w:pPr>
        <w:ind w:left="10" w:firstLine="0"/>
        <w:rPr>
          <w:color w:val="auto"/>
        </w:rPr>
      </w:pPr>
      <w:r w:rsidRPr="00696E1A">
        <w:rPr>
          <w:color w:val="auto"/>
        </w:rPr>
        <w:t xml:space="preserve">- </w:t>
      </w:r>
      <w:r w:rsidR="00A562A4" w:rsidRPr="00696E1A">
        <w:rPr>
          <w:color w:val="auto"/>
        </w:rPr>
        <w:t>Umyślna nieobecność na lekcji, na której był przeprowadzony zapowiedziany sprawdzian</w:t>
      </w:r>
      <w:r w:rsidR="00834BB9" w:rsidRPr="00696E1A">
        <w:rPr>
          <w:color w:val="auto"/>
        </w:rPr>
        <w:t xml:space="preserve"> lub kartkówka </w:t>
      </w:r>
      <w:r w:rsidR="00A562A4" w:rsidRPr="00696E1A">
        <w:rPr>
          <w:color w:val="auto"/>
        </w:rPr>
        <w:t xml:space="preserve"> powoduje wystawienie uczniowi oceny niedostatecznej.  </w:t>
      </w:r>
    </w:p>
    <w:p w:rsidR="004232D0" w:rsidRPr="00696E1A" w:rsidRDefault="00C12802" w:rsidP="00C12802">
      <w:pPr>
        <w:ind w:left="10" w:firstLine="0"/>
        <w:rPr>
          <w:color w:val="auto"/>
        </w:rPr>
      </w:pPr>
      <w:r w:rsidRPr="00696E1A">
        <w:rPr>
          <w:color w:val="auto"/>
        </w:rPr>
        <w:t xml:space="preserve">- </w:t>
      </w:r>
      <w:r w:rsidR="00A562A4" w:rsidRPr="00696E1A">
        <w:rPr>
          <w:color w:val="auto"/>
        </w:rPr>
        <w:t xml:space="preserve">Nieobecność usprawiedliwiona powoduje konieczność zaliczenia treści, których dotyczył sprawdzian </w:t>
      </w:r>
      <w:r w:rsidR="00A41977">
        <w:rPr>
          <w:color w:val="auto"/>
        </w:rPr>
        <w:br/>
      </w:r>
      <w:r w:rsidR="00A562A4" w:rsidRPr="00696E1A">
        <w:rPr>
          <w:color w:val="auto"/>
        </w:rPr>
        <w:t xml:space="preserve">w terminie dwutygodniowym. Niedotrzymanie terminu zaliczenia powoduje wystawienie uczniowi oceny niedostatecznej.  </w:t>
      </w:r>
    </w:p>
    <w:p w:rsidR="004232D0" w:rsidRPr="00696E1A" w:rsidRDefault="00C12802" w:rsidP="00C12802">
      <w:pPr>
        <w:ind w:left="10" w:firstLine="0"/>
        <w:rPr>
          <w:color w:val="auto"/>
        </w:rPr>
      </w:pPr>
      <w:r w:rsidRPr="00696E1A">
        <w:rPr>
          <w:color w:val="auto"/>
        </w:rPr>
        <w:t xml:space="preserve">- </w:t>
      </w:r>
      <w:r w:rsidR="00A562A4" w:rsidRPr="00696E1A">
        <w:rPr>
          <w:color w:val="auto"/>
        </w:rPr>
        <w:t xml:space="preserve">Uczeń, który nie ma zadania domowego lub zeszytu i nie zgłosił tego faktu przed lekcją, otrzymuje ocenę niedostateczną.  </w:t>
      </w:r>
    </w:p>
    <w:p w:rsidR="004232D0" w:rsidRPr="00696E1A" w:rsidRDefault="00A562A4">
      <w:pPr>
        <w:spacing w:after="301" w:line="240" w:lineRule="auto"/>
        <w:ind w:left="14" w:right="0" w:firstLine="0"/>
        <w:jc w:val="left"/>
        <w:rPr>
          <w:color w:val="auto"/>
        </w:rPr>
      </w:pPr>
      <w:r w:rsidRPr="00696E1A">
        <w:rPr>
          <w:color w:val="auto"/>
        </w:rPr>
        <w:t xml:space="preserve">  </w:t>
      </w:r>
    </w:p>
    <w:p w:rsidR="004232D0" w:rsidRPr="00696E1A" w:rsidRDefault="00A562A4" w:rsidP="00A41977">
      <w:pPr>
        <w:spacing w:after="120" w:line="250" w:lineRule="auto"/>
        <w:ind w:left="11" w:right="-17" w:hanging="11"/>
        <w:jc w:val="left"/>
        <w:rPr>
          <w:color w:val="auto"/>
        </w:rPr>
      </w:pPr>
      <w:r w:rsidRPr="00696E1A">
        <w:rPr>
          <w:b/>
          <w:i/>
          <w:color w:val="auto"/>
        </w:rPr>
        <w:t xml:space="preserve">VIII. Zasady wystawiania oceny semestralnej i rocznej: </w:t>
      </w:r>
      <w:r w:rsidRPr="00696E1A">
        <w:rPr>
          <w:color w:val="auto"/>
        </w:rPr>
        <w:t xml:space="preserve"> </w:t>
      </w:r>
    </w:p>
    <w:p w:rsidR="004232D0" w:rsidRPr="00696E1A" w:rsidRDefault="00C12802" w:rsidP="00C12802">
      <w:pPr>
        <w:ind w:left="10" w:right="97" w:firstLine="0"/>
        <w:rPr>
          <w:color w:val="auto"/>
        </w:rPr>
      </w:pPr>
      <w:r w:rsidRPr="00696E1A">
        <w:rPr>
          <w:color w:val="auto"/>
        </w:rPr>
        <w:t xml:space="preserve">- </w:t>
      </w:r>
      <w:r w:rsidR="00A41977">
        <w:rPr>
          <w:color w:val="auto"/>
        </w:rPr>
        <w:t>Oceny cząstkowe mają różną wagę</w:t>
      </w:r>
      <w:r w:rsidR="00A562A4" w:rsidRPr="00696E1A">
        <w:rPr>
          <w:color w:val="auto"/>
        </w:rPr>
        <w:t>- najbardziej znaczące są sprawdziany zapowiedziane</w:t>
      </w:r>
      <w:r w:rsidR="00834BB9" w:rsidRPr="00696E1A">
        <w:rPr>
          <w:color w:val="auto"/>
        </w:rPr>
        <w:t xml:space="preserve">  (również praktyczne)</w:t>
      </w:r>
      <w:r w:rsidR="00A562A4" w:rsidRPr="00696E1A">
        <w:rPr>
          <w:color w:val="auto"/>
        </w:rPr>
        <w:t xml:space="preserve">, kartkówki, zadania domowe, karty pracy i praca dodatkowa ucznia.  </w:t>
      </w:r>
    </w:p>
    <w:p w:rsidR="00C12802" w:rsidRPr="00696E1A" w:rsidRDefault="00C12802" w:rsidP="00C12802">
      <w:pPr>
        <w:suppressAutoHyphens/>
        <w:spacing w:after="0" w:line="240" w:lineRule="auto"/>
        <w:ind w:left="10" w:right="0" w:firstLine="0"/>
        <w:rPr>
          <w:color w:val="auto"/>
        </w:rPr>
      </w:pPr>
      <w:r w:rsidRPr="00696E1A">
        <w:rPr>
          <w:color w:val="auto"/>
        </w:rPr>
        <w:t>- Wystawiona ocena semestralna i roczna uwzględniają wagę poszczególnych ocen.</w:t>
      </w:r>
      <w:r w:rsidRPr="00696E1A">
        <w:rPr>
          <w:color w:val="auto"/>
        </w:rPr>
        <w:br/>
      </w:r>
    </w:p>
    <w:tbl>
      <w:tblPr>
        <w:tblW w:w="10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65"/>
        <w:gridCol w:w="5074"/>
      </w:tblGrid>
      <w:tr w:rsidR="00696E1A" w:rsidRPr="00696E1A" w:rsidTr="00C12802">
        <w:trPr>
          <w:trHeight w:val="33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02" w:rsidRPr="00696E1A" w:rsidRDefault="00C12802" w:rsidP="00CB113C">
            <w:pPr>
              <w:snapToGrid w:val="0"/>
              <w:jc w:val="center"/>
              <w:rPr>
                <w:i/>
                <w:color w:val="auto"/>
              </w:rPr>
            </w:pPr>
            <w:r w:rsidRPr="00696E1A">
              <w:rPr>
                <w:i/>
                <w:color w:val="auto"/>
              </w:rPr>
              <w:t>Formy aktywności ucznia podlegające oceniania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02" w:rsidRPr="00696E1A" w:rsidRDefault="00C12802" w:rsidP="00CB113C">
            <w:pPr>
              <w:snapToGrid w:val="0"/>
              <w:jc w:val="center"/>
              <w:rPr>
                <w:i/>
                <w:color w:val="auto"/>
              </w:rPr>
            </w:pPr>
            <w:r w:rsidRPr="00696E1A">
              <w:rPr>
                <w:i/>
                <w:color w:val="auto"/>
              </w:rPr>
              <w:t>Waga oceny</w:t>
            </w:r>
          </w:p>
        </w:tc>
      </w:tr>
      <w:tr w:rsidR="00696E1A" w:rsidRPr="00696E1A" w:rsidTr="00C12802">
        <w:trPr>
          <w:trHeight w:val="324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02" w:rsidRPr="00696E1A" w:rsidRDefault="00C12802" w:rsidP="00C9259F">
            <w:pPr>
              <w:snapToGrid w:val="0"/>
              <w:rPr>
                <w:color w:val="auto"/>
              </w:rPr>
            </w:pPr>
            <w:r w:rsidRPr="00696E1A">
              <w:rPr>
                <w:color w:val="auto"/>
              </w:rPr>
              <w:t xml:space="preserve">sprawdzian, test, </w:t>
            </w:r>
            <w:r w:rsidR="00594841" w:rsidRPr="00696E1A">
              <w:rPr>
                <w:color w:val="auto"/>
              </w:rPr>
              <w:t xml:space="preserve">projekty </w:t>
            </w:r>
            <w:r w:rsidR="00834BB9" w:rsidRPr="00696E1A">
              <w:rPr>
                <w:color w:val="auto"/>
              </w:rPr>
              <w:t>oraz sprawdziany praktyczne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02" w:rsidRPr="00696E1A" w:rsidRDefault="00C9259F" w:rsidP="00CB113C">
            <w:pPr>
              <w:snapToGrid w:val="0"/>
              <w:jc w:val="center"/>
              <w:rPr>
                <w:color w:val="auto"/>
              </w:rPr>
            </w:pPr>
            <w:r w:rsidRPr="00696E1A">
              <w:rPr>
                <w:color w:val="auto"/>
              </w:rPr>
              <w:t>5</w:t>
            </w:r>
          </w:p>
        </w:tc>
      </w:tr>
      <w:tr w:rsidR="00696E1A" w:rsidRPr="00696E1A" w:rsidTr="00C12802">
        <w:trPr>
          <w:trHeight w:val="324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59F" w:rsidRPr="00696E1A" w:rsidRDefault="00C9259F" w:rsidP="00CB113C">
            <w:pPr>
              <w:snapToGrid w:val="0"/>
              <w:rPr>
                <w:color w:val="auto"/>
              </w:rPr>
            </w:pPr>
            <w:r w:rsidRPr="00696E1A">
              <w:rPr>
                <w:color w:val="auto"/>
              </w:rPr>
              <w:t>egzaminy próbne,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9F" w:rsidRPr="00696E1A" w:rsidRDefault="00C9259F" w:rsidP="00CB113C">
            <w:pPr>
              <w:snapToGrid w:val="0"/>
              <w:jc w:val="center"/>
              <w:rPr>
                <w:color w:val="auto"/>
              </w:rPr>
            </w:pPr>
            <w:r w:rsidRPr="00696E1A">
              <w:rPr>
                <w:color w:val="auto"/>
              </w:rPr>
              <w:t>4</w:t>
            </w:r>
          </w:p>
        </w:tc>
      </w:tr>
      <w:tr w:rsidR="00696E1A" w:rsidRPr="00696E1A" w:rsidTr="00C12802">
        <w:trPr>
          <w:trHeight w:val="324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59F" w:rsidRPr="00696E1A" w:rsidRDefault="00696E1A" w:rsidP="00CB113C">
            <w:pPr>
              <w:snapToGrid w:val="0"/>
              <w:rPr>
                <w:color w:val="auto"/>
              </w:rPr>
            </w:pPr>
            <w:r w:rsidRPr="00696E1A">
              <w:rPr>
                <w:color w:val="auto"/>
              </w:rPr>
              <w:t>P</w:t>
            </w:r>
            <w:r w:rsidR="00C9259F" w:rsidRPr="00696E1A">
              <w:rPr>
                <w:color w:val="auto"/>
              </w:rPr>
              <w:t>rojekty</w:t>
            </w:r>
            <w:r>
              <w:rPr>
                <w:color w:val="auto"/>
              </w:rPr>
              <w:t>, prezentacje,</w:t>
            </w:r>
            <w:r w:rsidR="00595292">
              <w:rPr>
                <w:color w:val="auto"/>
              </w:rPr>
              <w:t xml:space="preserve"> </w:t>
            </w:r>
            <w:r w:rsidR="00595292" w:rsidRPr="00696E1A">
              <w:rPr>
                <w:color w:val="auto"/>
              </w:rPr>
              <w:t>ćwiczenia praktyczne,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9F" w:rsidRPr="00696E1A" w:rsidRDefault="00C9259F" w:rsidP="00CB113C">
            <w:pPr>
              <w:snapToGrid w:val="0"/>
              <w:jc w:val="center"/>
              <w:rPr>
                <w:color w:val="auto"/>
              </w:rPr>
            </w:pPr>
            <w:r w:rsidRPr="00696E1A">
              <w:rPr>
                <w:color w:val="auto"/>
              </w:rPr>
              <w:t>3</w:t>
            </w:r>
          </w:p>
        </w:tc>
      </w:tr>
      <w:tr w:rsidR="00696E1A" w:rsidRPr="00696E1A" w:rsidTr="00C12802">
        <w:trPr>
          <w:trHeight w:val="324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802" w:rsidRPr="00696E1A" w:rsidRDefault="00595292" w:rsidP="00377D3E">
            <w:pPr>
              <w:snapToGrid w:val="0"/>
              <w:jc w:val="left"/>
              <w:rPr>
                <w:color w:val="auto"/>
              </w:rPr>
            </w:pPr>
            <w:r w:rsidRPr="00696E1A">
              <w:rPr>
                <w:color w:val="auto"/>
              </w:rPr>
              <w:t>K</w:t>
            </w:r>
            <w:r w:rsidR="00594841" w:rsidRPr="00696E1A">
              <w:rPr>
                <w:color w:val="auto"/>
              </w:rPr>
              <w:t>artkówka</w:t>
            </w:r>
            <w:r>
              <w:rPr>
                <w:color w:val="auto"/>
              </w:rPr>
              <w:t xml:space="preserve">, </w:t>
            </w:r>
            <w:r w:rsidR="00696E1A" w:rsidRPr="00696E1A">
              <w:rPr>
                <w:color w:val="auto"/>
              </w:rPr>
              <w:t xml:space="preserve"> praca w grupach, zadania domowe, odpowiedzi ustne, aktywność w czasie lekcji, przestrzeganie zasad BHP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802" w:rsidRPr="00696E1A" w:rsidRDefault="00594841" w:rsidP="00CB113C">
            <w:pPr>
              <w:snapToGrid w:val="0"/>
              <w:jc w:val="center"/>
              <w:rPr>
                <w:color w:val="auto"/>
              </w:rPr>
            </w:pPr>
            <w:r w:rsidRPr="00696E1A">
              <w:rPr>
                <w:color w:val="auto"/>
              </w:rPr>
              <w:t>2</w:t>
            </w:r>
          </w:p>
        </w:tc>
      </w:tr>
    </w:tbl>
    <w:p w:rsidR="00C12802" w:rsidRPr="00696E1A" w:rsidRDefault="00C12802" w:rsidP="00C12802">
      <w:pPr>
        <w:ind w:left="10" w:right="97" w:firstLine="0"/>
        <w:rPr>
          <w:color w:val="auto"/>
        </w:rPr>
      </w:pPr>
    </w:p>
    <w:p w:rsidR="004232D0" w:rsidRPr="00696E1A" w:rsidRDefault="00A562A4" w:rsidP="00C12802">
      <w:pPr>
        <w:ind w:left="10" w:right="97" w:firstLine="0"/>
        <w:rPr>
          <w:color w:val="auto"/>
        </w:rPr>
      </w:pPr>
      <w:r w:rsidRPr="00696E1A">
        <w:rPr>
          <w:color w:val="auto"/>
        </w:rPr>
        <w:t xml:space="preserve">- Uczeń, który opuścił więcej niż 50% lekcji, nie może być klasyfikowany z przedmiotu.  </w:t>
      </w:r>
    </w:p>
    <w:p w:rsidR="00C12802" w:rsidRDefault="00C12802" w:rsidP="00C12802">
      <w:pPr>
        <w:suppressAutoHyphens/>
        <w:spacing w:after="0" w:line="240" w:lineRule="auto"/>
        <w:ind w:left="10" w:right="0" w:firstLine="0"/>
        <w:rPr>
          <w:color w:val="auto"/>
        </w:rPr>
      </w:pPr>
      <w:r w:rsidRPr="00696E1A">
        <w:rPr>
          <w:color w:val="auto"/>
        </w:rPr>
        <w:t>-Podstawą obliczenia średniej ważonej są wszystkie otrzymane oceny. W przypadku prac poprawianych, pod uwagę bierze się ocenę z poprawy.</w:t>
      </w:r>
    </w:p>
    <w:p w:rsidR="00A41977" w:rsidRPr="00696E1A" w:rsidRDefault="00A41977" w:rsidP="00A41977">
      <w:pPr>
        <w:ind w:left="10" w:right="97" w:firstLine="0"/>
        <w:rPr>
          <w:color w:val="auto"/>
        </w:rPr>
      </w:pPr>
      <w:r>
        <w:rPr>
          <w:color w:val="auto"/>
        </w:rPr>
        <w:lastRenderedPageBreak/>
        <w:t>- Aby otrzymać pozytywną ocenę końcoworoczną u</w:t>
      </w:r>
      <w:r>
        <w:rPr>
          <w:color w:val="auto"/>
        </w:rPr>
        <w:t>czeń</w:t>
      </w:r>
      <w:r>
        <w:rPr>
          <w:color w:val="auto"/>
        </w:rPr>
        <w:t xml:space="preserve"> musi zaliczyć każdy semestr. Jeżeli uczeń </w:t>
      </w:r>
      <w:r>
        <w:rPr>
          <w:color w:val="auto"/>
        </w:rPr>
        <w:t>otrzymał ocenę niedostateczną z pierwszego semestru</w:t>
      </w:r>
      <w:r>
        <w:rPr>
          <w:color w:val="auto"/>
        </w:rPr>
        <w:t>,</w:t>
      </w:r>
      <w:r>
        <w:rPr>
          <w:color w:val="auto"/>
        </w:rPr>
        <w:t xml:space="preserve"> musi zaliczyć semestr na warunkach</w:t>
      </w:r>
      <w:r>
        <w:rPr>
          <w:color w:val="auto"/>
        </w:rPr>
        <w:t xml:space="preserve"> ustalonych z nauczycielem. Jeżeli uczeń otrzymał pozytywną ocenę z pierwszego semestru, a z drugiego </w:t>
      </w:r>
      <w:r w:rsidR="00F0609C">
        <w:rPr>
          <w:color w:val="auto"/>
        </w:rPr>
        <w:t>wyraźnie wychodzi ocena niedostateczna, to nauczyciel może wystawić ocenę końcoworoczną niedostateczną (nawet jeśli średnia ważona, którą system liczy z wszystkich ocen jest powyżej 1,80).</w:t>
      </w:r>
      <w:bookmarkStart w:id="0" w:name="_GoBack"/>
      <w:bookmarkEnd w:id="0"/>
    </w:p>
    <w:p w:rsidR="00A41977" w:rsidRPr="00696E1A" w:rsidRDefault="00A41977" w:rsidP="00C12802">
      <w:pPr>
        <w:suppressAutoHyphens/>
        <w:spacing w:after="0" w:line="240" w:lineRule="auto"/>
        <w:ind w:left="10" w:right="0" w:firstLine="0"/>
        <w:rPr>
          <w:color w:val="auto"/>
        </w:rPr>
      </w:pPr>
    </w:p>
    <w:p w:rsidR="00C12802" w:rsidRPr="00696E1A" w:rsidRDefault="00C12802" w:rsidP="00C12802">
      <w:pPr>
        <w:suppressAutoHyphens/>
        <w:spacing w:after="0" w:line="240" w:lineRule="auto"/>
        <w:ind w:left="10" w:right="0" w:firstLine="0"/>
        <w:rPr>
          <w:color w:val="auto"/>
        </w:rPr>
      </w:pPr>
      <w:r w:rsidRPr="00696E1A">
        <w:rPr>
          <w:color w:val="auto"/>
        </w:rPr>
        <w:t>- W zależności od średniej wa</w:t>
      </w:r>
      <w:r w:rsidR="00A41977">
        <w:rPr>
          <w:color w:val="auto"/>
        </w:rPr>
        <w:t>żonej</w:t>
      </w:r>
      <w:r w:rsidRPr="00696E1A">
        <w:rPr>
          <w:color w:val="auto"/>
        </w:rPr>
        <w:t xml:space="preserve"> uczeń otrzymuje następujące oceny na koniec semestru:</w:t>
      </w:r>
    </w:p>
    <w:p w:rsidR="00C12802" w:rsidRPr="00696E1A" w:rsidRDefault="00C12802" w:rsidP="00C12802">
      <w:pPr>
        <w:rPr>
          <w:color w:val="aut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38"/>
        <w:gridCol w:w="1616"/>
        <w:gridCol w:w="1616"/>
        <w:gridCol w:w="1474"/>
        <w:gridCol w:w="1427"/>
        <w:gridCol w:w="1433"/>
        <w:gridCol w:w="1455"/>
      </w:tblGrid>
      <w:tr w:rsidR="00696E1A" w:rsidRPr="00696E1A" w:rsidTr="00594841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841" w:rsidRPr="00696E1A" w:rsidRDefault="00594841" w:rsidP="00CB113C">
            <w:pPr>
              <w:snapToGrid w:val="0"/>
              <w:rPr>
                <w:color w:val="auto"/>
              </w:rPr>
            </w:pPr>
            <w:r w:rsidRPr="00696E1A">
              <w:rPr>
                <w:color w:val="auto"/>
              </w:rPr>
              <w:t xml:space="preserve">Średnia </w:t>
            </w:r>
          </w:p>
          <w:p w:rsidR="00594841" w:rsidRPr="00696E1A" w:rsidRDefault="00594841" w:rsidP="00CB113C">
            <w:pPr>
              <w:rPr>
                <w:color w:val="auto"/>
              </w:rPr>
            </w:pPr>
            <w:r w:rsidRPr="00696E1A">
              <w:rPr>
                <w:color w:val="auto"/>
              </w:rPr>
              <w:t xml:space="preserve">ważona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841" w:rsidRPr="00696E1A" w:rsidRDefault="00594841" w:rsidP="00CB113C">
            <w:pPr>
              <w:snapToGrid w:val="0"/>
              <w:jc w:val="center"/>
              <w:rPr>
                <w:color w:val="auto"/>
              </w:rPr>
            </w:pPr>
            <w:r w:rsidRPr="00696E1A">
              <w:rPr>
                <w:color w:val="auto"/>
              </w:rPr>
              <w:t>1,00-1,80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841" w:rsidRPr="00696E1A" w:rsidRDefault="00594841" w:rsidP="00CB113C">
            <w:pPr>
              <w:snapToGrid w:val="0"/>
              <w:jc w:val="center"/>
              <w:rPr>
                <w:color w:val="auto"/>
              </w:rPr>
            </w:pPr>
            <w:r w:rsidRPr="00696E1A">
              <w:rPr>
                <w:color w:val="auto"/>
              </w:rPr>
              <w:t>1,81-2,60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841" w:rsidRPr="00696E1A" w:rsidRDefault="00594841" w:rsidP="00CB113C">
            <w:pPr>
              <w:snapToGrid w:val="0"/>
              <w:jc w:val="center"/>
              <w:rPr>
                <w:color w:val="auto"/>
              </w:rPr>
            </w:pPr>
            <w:r w:rsidRPr="00696E1A">
              <w:rPr>
                <w:color w:val="auto"/>
              </w:rPr>
              <w:t>2,61-3,60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841" w:rsidRPr="00696E1A" w:rsidRDefault="00594841" w:rsidP="00CB113C">
            <w:pPr>
              <w:snapToGrid w:val="0"/>
              <w:jc w:val="center"/>
              <w:rPr>
                <w:color w:val="auto"/>
              </w:rPr>
            </w:pPr>
            <w:r w:rsidRPr="00696E1A">
              <w:rPr>
                <w:color w:val="auto"/>
              </w:rPr>
              <w:t>3,61-4,60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841" w:rsidRPr="00696E1A" w:rsidRDefault="00594841" w:rsidP="00CB113C">
            <w:pPr>
              <w:snapToGrid w:val="0"/>
              <w:jc w:val="center"/>
              <w:rPr>
                <w:color w:val="auto"/>
              </w:rPr>
            </w:pPr>
            <w:r w:rsidRPr="00696E1A">
              <w:rPr>
                <w:color w:val="auto"/>
              </w:rPr>
              <w:t>4,61-5,50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841" w:rsidRPr="00696E1A" w:rsidRDefault="00594841" w:rsidP="00CB113C">
            <w:pPr>
              <w:snapToGrid w:val="0"/>
              <w:jc w:val="center"/>
              <w:rPr>
                <w:color w:val="auto"/>
              </w:rPr>
            </w:pPr>
            <w:r w:rsidRPr="00696E1A">
              <w:rPr>
                <w:color w:val="auto"/>
              </w:rPr>
              <w:t>5,51-6,00</w:t>
            </w:r>
          </w:p>
        </w:tc>
      </w:tr>
      <w:tr w:rsidR="00594841" w:rsidRPr="00696E1A" w:rsidTr="00594841">
        <w:trPr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841" w:rsidRPr="00696E1A" w:rsidRDefault="00594841" w:rsidP="00CB113C">
            <w:pPr>
              <w:snapToGrid w:val="0"/>
              <w:rPr>
                <w:color w:val="auto"/>
              </w:rPr>
            </w:pPr>
            <w:r w:rsidRPr="00696E1A">
              <w:rPr>
                <w:color w:val="auto"/>
              </w:rPr>
              <w:t xml:space="preserve">Ocena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841" w:rsidRPr="00696E1A" w:rsidRDefault="00594841" w:rsidP="00CB113C">
            <w:pPr>
              <w:snapToGrid w:val="0"/>
              <w:rPr>
                <w:color w:val="auto"/>
              </w:rPr>
            </w:pPr>
            <w:r w:rsidRPr="00696E1A">
              <w:rPr>
                <w:color w:val="auto"/>
              </w:rPr>
              <w:t>niedostateczny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841" w:rsidRPr="00696E1A" w:rsidRDefault="00594841" w:rsidP="00CB113C">
            <w:pPr>
              <w:snapToGrid w:val="0"/>
              <w:rPr>
                <w:color w:val="auto"/>
              </w:rPr>
            </w:pPr>
            <w:r w:rsidRPr="00696E1A">
              <w:rPr>
                <w:color w:val="auto"/>
              </w:rPr>
              <w:t>dopuszczający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841" w:rsidRPr="00696E1A" w:rsidRDefault="00594841" w:rsidP="00CB113C">
            <w:pPr>
              <w:snapToGrid w:val="0"/>
              <w:rPr>
                <w:color w:val="auto"/>
              </w:rPr>
            </w:pPr>
            <w:r w:rsidRPr="00696E1A">
              <w:rPr>
                <w:color w:val="auto"/>
              </w:rPr>
              <w:t>dostateczny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841" w:rsidRPr="00696E1A" w:rsidRDefault="00594841" w:rsidP="00CB113C">
            <w:pPr>
              <w:snapToGrid w:val="0"/>
              <w:rPr>
                <w:color w:val="auto"/>
              </w:rPr>
            </w:pPr>
            <w:r w:rsidRPr="00696E1A">
              <w:rPr>
                <w:color w:val="auto"/>
              </w:rPr>
              <w:t>dobry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841" w:rsidRPr="00696E1A" w:rsidRDefault="00594841" w:rsidP="00CB113C">
            <w:pPr>
              <w:snapToGrid w:val="0"/>
              <w:rPr>
                <w:color w:val="auto"/>
              </w:rPr>
            </w:pPr>
            <w:r w:rsidRPr="00696E1A">
              <w:rPr>
                <w:color w:val="auto"/>
              </w:rPr>
              <w:t>bardzo dobry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841" w:rsidRPr="00696E1A" w:rsidRDefault="00594841" w:rsidP="00CB113C">
            <w:pPr>
              <w:snapToGrid w:val="0"/>
              <w:rPr>
                <w:color w:val="auto"/>
              </w:rPr>
            </w:pPr>
            <w:r w:rsidRPr="00696E1A">
              <w:rPr>
                <w:color w:val="auto"/>
              </w:rPr>
              <w:t>celujący</w:t>
            </w:r>
          </w:p>
        </w:tc>
      </w:tr>
    </w:tbl>
    <w:p w:rsidR="004232D0" w:rsidRPr="00696E1A" w:rsidRDefault="004232D0" w:rsidP="00594841">
      <w:pPr>
        <w:spacing w:after="309" w:line="240" w:lineRule="auto"/>
        <w:ind w:right="0" w:hanging="9"/>
        <w:jc w:val="left"/>
        <w:rPr>
          <w:color w:val="auto"/>
        </w:rPr>
      </w:pPr>
    </w:p>
    <w:p w:rsidR="004232D0" w:rsidRPr="00696E1A" w:rsidRDefault="00A562A4" w:rsidP="00A41977">
      <w:pPr>
        <w:numPr>
          <w:ilvl w:val="0"/>
          <w:numId w:val="9"/>
        </w:numPr>
        <w:spacing w:after="120" w:line="250" w:lineRule="auto"/>
        <w:ind w:left="289" w:right="-17" w:hanging="289"/>
        <w:jc w:val="left"/>
        <w:rPr>
          <w:color w:val="auto"/>
        </w:rPr>
      </w:pPr>
      <w:r w:rsidRPr="00696E1A">
        <w:rPr>
          <w:b/>
          <w:i/>
          <w:color w:val="auto"/>
        </w:rPr>
        <w:t xml:space="preserve">Zasady gromadzenia informacji o postępach uczniów: </w:t>
      </w:r>
      <w:r w:rsidRPr="00696E1A">
        <w:rPr>
          <w:color w:val="auto"/>
        </w:rPr>
        <w:t xml:space="preserve"> </w:t>
      </w:r>
    </w:p>
    <w:p w:rsidR="004232D0" w:rsidRPr="00696E1A" w:rsidRDefault="00A562A4">
      <w:pPr>
        <w:rPr>
          <w:color w:val="auto"/>
        </w:rPr>
      </w:pPr>
      <w:r w:rsidRPr="00696E1A">
        <w:rPr>
          <w:color w:val="auto"/>
        </w:rPr>
        <w:t xml:space="preserve">Wszystkie sprawdziany, kartkówki lub karty pracy ucznia nauczyciel przechowuje przez okres jednego roku. Oprócz ucznia mają do nich wgląd rodzice, dyrektor, przedstawiciel Kuratorium Oświaty.  </w:t>
      </w:r>
    </w:p>
    <w:p w:rsidR="004232D0" w:rsidRPr="00696E1A" w:rsidRDefault="00A562A4">
      <w:pPr>
        <w:spacing w:after="300" w:line="240" w:lineRule="auto"/>
        <w:ind w:left="14" w:right="0" w:firstLine="0"/>
        <w:jc w:val="left"/>
        <w:rPr>
          <w:color w:val="auto"/>
        </w:rPr>
      </w:pPr>
      <w:r w:rsidRPr="00696E1A">
        <w:rPr>
          <w:color w:val="auto"/>
        </w:rPr>
        <w:t xml:space="preserve">  </w:t>
      </w:r>
    </w:p>
    <w:p w:rsidR="004232D0" w:rsidRPr="00696E1A" w:rsidRDefault="00A562A4" w:rsidP="00A41977">
      <w:pPr>
        <w:numPr>
          <w:ilvl w:val="0"/>
          <w:numId w:val="9"/>
        </w:numPr>
        <w:spacing w:after="120" w:line="250" w:lineRule="auto"/>
        <w:ind w:left="289" w:right="-17" w:hanging="289"/>
        <w:jc w:val="left"/>
        <w:rPr>
          <w:color w:val="auto"/>
        </w:rPr>
      </w:pPr>
      <w:r w:rsidRPr="00696E1A">
        <w:rPr>
          <w:b/>
          <w:i/>
          <w:color w:val="auto"/>
        </w:rPr>
        <w:t xml:space="preserve">Zasady informowania uczniów i rodziców o osiągnięciach, postępach i zagrożeniach:  </w:t>
      </w:r>
      <w:r w:rsidRPr="00696E1A">
        <w:rPr>
          <w:color w:val="auto"/>
        </w:rPr>
        <w:t xml:space="preserve"> </w:t>
      </w:r>
    </w:p>
    <w:p w:rsidR="00C00380" w:rsidRPr="00696E1A" w:rsidRDefault="00C00380" w:rsidP="00C00380">
      <w:pPr>
        <w:suppressAutoHyphens/>
        <w:spacing w:after="0" w:line="240" w:lineRule="auto"/>
        <w:ind w:right="0" w:hanging="9"/>
        <w:rPr>
          <w:color w:val="auto"/>
        </w:rPr>
      </w:pPr>
      <w:r w:rsidRPr="00696E1A">
        <w:rPr>
          <w:color w:val="auto"/>
        </w:rPr>
        <w:t xml:space="preserve">- Na początku roku szkolnego uczniowie są zaznajamiani z wymaganiami programowymi dla każdej klasy. </w:t>
      </w:r>
    </w:p>
    <w:p w:rsidR="00C00380" w:rsidRPr="00696E1A" w:rsidRDefault="00C00380" w:rsidP="00C00380">
      <w:pPr>
        <w:numPr>
          <w:ilvl w:val="0"/>
          <w:numId w:val="10"/>
        </w:numPr>
        <w:ind w:hanging="118"/>
        <w:rPr>
          <w:color w:val="auto"/>
        </w:rPr>
      </w:pPr>
      <w:r w:rsidRPr="00696E1A">
        <w:rPr>
          <w:color w:val="auto"/>
        </w:rPr>
        <w:t>Rodzice (lub prawni opiekunowie) mogą zapoznać się z wymaganiami na poszczególne stopnie szkolne u nauczyciela przedmiotu, o czym informowani są na zebraniu ogólnym na początku roku szkolnego</w:t>
      </w:r>
      <w:r w:rsidR="00834BB9" w:rsidRPr="00696E1A">
        <w:rPr>
          <w:color w:val="auto"/>
        </w:rPr>
        <w:t>.</w:t>
      </w:r>
    </w:p>
    <w:p w:rsidR="004232D0" w:rsidRPr="00696E1A" w:rsidRDefault="00A562A4">
      <w:pPr>
        <w:numPr>
          <w:ilvl w:val="0"/>
          <w:numId w:val="10"/>
        </w:numPr>
        <w:ind w:hanging="118"/>
        <w:rPr>
          <w:color w:val="auto"/>
        </w:rPr>
      </w:pPr>
      <w:r w:rsidRPr="00696E1A">
        <w:rPr>
          <w:color w:val="auto"/>
        </w:rPr>
        <w:t>Uczeń ma prawo wiedzieć za co otrzymał ocenę, powinna być uzasadniona przez nauczyciela zaraz po jej wystawieniu.</w:t>
      </w:r>
      <w:r w:rsidRPr="00696E1A">
        <w:rPr>
          <w:b/>
          <w:i/>
          <w:color w:val="auto"/>
        </w:rPr>
        <w:t xml:space="preserve"> </w:t>
      </w:r>
      <w:r w:rsidRPr="00696E1A">
        <w:rPr>
          <w:color w:val="auto"/>
        </w:rPr>
        <w:t xml:space="preserve"> </w:t>
      </w:r>
    </w:p>
    <w:p w:rsidR="004232D0" w:rsidRPr="00696E1A" w:rsidRDefault="00A562A4">
      <w:pPr>
        <w:numPr>
          <w:ilvl w:val="0"/>
          <w:numId w:val="10"/>
        </w:numPr>
        <w:ind w:hanging="118"/>
        <w:rPr>
          <w:color w:val="auto"/>
        </w:rPr>
      </w:pPr>
      <w:r w:rsidRPr="00696E1A">
        <w:rPr>
          <w:color w:val="auto"/>
        </w:rPr>
        <w:t xml:space="preserve">Rodzice mogą otrzymać do wglądu wszystkie prace pisemne ucznia.  </w:t>
      </w:r>
    </w:p>
    <w:p w:rsidR="004232D0" w:rsidRPr="00696E1A" w:rsidRDefault="00A562A4">
      <w:pPr>
        <w:numPr>
          <w:ilvl w:val="0"/>
          <w:numId w:val="10"/>
        </w:numPr>
        <w:ind w:hanging="118"/>
        <w:rPr>
          <w:color w:val="auto"/>
        </w:rPr>
      </w:pPr>
      <w:r w:rsidRPr="00696E1A">
        <w:rPr>
          <w:color w:val="auto"/>
        </w:rPr>
        <w:t xml:space="preserve">Oceny z odpowiedzi ustnych i zadań domowych nauczyciel wpisuje uczniowi do zeszytu.  </w:t>
      </w:r>
    </w:p>
    <w:p w:rsidR="004232D0" w:rsidRPr="00696E1A" w:rsidRDefault="00A562A4">
      <w:pPr>
        <w:numPr>
          <w:ilvl w:val="0"/>
          <w:numId w:val="10"/>
        </w:numPr>
        <w:spacing w:after="0"/>
        <w:ind w:hanging="118"/>
        <w:rPr>
          <w:color w:val="auto"/>
        </w:rPr>
      </w:pPr>
      <w:r w:rsidRPr="00696E1A">
        <w:rPr>
          <w:color w:val="auto"/>
        </w:rPr>
        <w:t>Rodzice mogą uzyskać wiedzę o osiągnięciach i zagrożeniach u</w:t>
      </w:r>
      <w:r w:rsidR="00A41977">
        <w:rPr>
          <w:color w:val="auto"/>
        </w:rPr>
        <w:t>cznia w czasie kolejnych zebrań</w:t>
      </w:r>
      <w:r w:rsidRPr="00696E1A">
        <w:rPr>
          <w:color w:val="auto"/>
        </w:rPr>
        <w:t xml:space="preserve"> </w:t>
      </w:r>
      <w:r w:rsidR="00A41977">
        <w:rPr>
          <w:color w:val="auto"/>
        </w:rPr>
        <w:br/>
      </w:r>
      <w:r w:rsidRPr="00696E1A">
        <w:rPr>
          <w:color w:val="auto"/>
        </w:rPr>
        <w:t>z rodzicami (podczas indywi</w:t>
      </w:r>
      <w:r w:rsidR="00C00380" w:rsidRPr="00696E1A">
        <w:rPr>
          <w:color w:val="auto"/>
        </w:rPr>
        <w:t xml:space="preserve">dualnej rozmowy z nauczycielem), podczas pełnienia dyżuru nauczyciela, na bieżąco śledząc eDziennik. </w:t>
      </w:r>
      <w:r w:rsidRPr="00696E1A">
        <w:rPr>
          <w:color w:val="auto"/>
        </w:rPr>
        <w:t xml:space="preserve">  </w:t>
      </w:r>
    </w:p>
    <w:p w:rsidR="00C12802" w:rsidRPr="00696E1A" w:rsidRDefault="00C12802" w:rsidP="00C12802">
      <w:pPr>
        <w:spacing w:after="0"/>
        <w:ind w:left="118" w:firstLine="0"/>
        <w:rPr>
          <w:color w:val="auto"/>
        </w:rPr>
      </w:pPr>
    </w:p>
    <w:p w:rsidR="004232D0" w:rsidRPr="00696E1A" w:rsidRDefault="00A562A4" w:rsidP="00A41977">
      <w:pPr>
        <w:spacing w:after="120" w:line="250" w:lineRule="auto"/>
        <w:ind w:left="11" w:right="556" w:hanging="11"/>
        <w:jc w:val="left"/>
        <w:rPr>
          <w:color w:val="auto"/>
        </w:rPr>
      </w:pPr>
      <w:r w:rsidRPr="00696E1A">
        <w:rPr>
          <w:color w:val="auto"/>
        </w:rPr>
        <w:t xml:space="preserve"> </w:t>
      </w:r>
      <w:r w:rsidRPr="00696E1A">
        <w:rPr>
          <w:b/>
          <w:i/>
          <w:color w:val="auto"/>
        </w:rPr>
        <w:t xml:space="preserve">XI. Dostosowania wymagań edukacyjnych dla uczniów ze specyficznymi trudnościami w nauce  (dysleksja, dysgrafia, dysortografia) oraz dla uczniów z trudnościami w nauce wynikającymi  z mniejszego potencjału intelektualnego np: </w:t>
      </w:r>
    </w:p>
    <w:p w:rsidR="004232D0" w:rsidRPr="00696E1A" w:rsidRDefault="00A562A4">
      <w:pPr>
        <w:numPr>
          <w:ilvl w:val="0"/>
          <w:numId w:val="11"/>
        </w:numPr>
        <w:ind w:hanging="118"/>
        <w:rPr>
          <w:color w:val="auto"/>
        </w:rPr>
      </w:pPr>
      <w:r w:rsidRPr="00696E1A">
        <w:rPr>
          <w:color w:val="auto"/>
        </w:rPr>
        <w:t xml:space="preserve">Wydłużenie czasu. </w:t>
      </w:r>
    </w:p>
    <w:p w:rsidR="004232D0" w:rsidRPr="00696E1A" w:rsidRDefault="00A562A4">
      <w:pPr>
        <w:numPr>
          <w:ilvl w:val="0"/>
          <w:numId w:val="11"/>
        </w:numPr>
        <w:ind w:hanging="118"/>
        <w:rPr>
          <w:color w:val="auto"/>
        </w:rPr>
      </w:pPr>
      <w:r w:rsidRPr="00696E1A">
        <w:rPr>
          <w:color w:val="auto"/>
        </w:rPr>
        <w:t>Uwzględnianie trudności związane z myleniem znaków działań, przestawianiem cyfr, zapisywaniem adresów IP, konwersji systemów liczbowych</w:t>
      </w:r>
      <w:r w:rsidR="000C3794" w:rsidRPr="00696E1A">
        <w:rPr>
          <w:color w:val="auto"/>
        </w:rPr>
        <w:t xml:space="preserve"> </w:t>
      </w:r>
      <w:r w:rsidRPr="00696E1A">
        <w:rPr>
          <w:color w:val="auto"/>
        </w:rPr>
        <w:t xml:space="preserve">itp. </w:t>
      </w:r>
    </w:p>
    <w:p w:rsidR="004232D0" w:rsidRPr="00696E1A" w:rsidRDefault="00A562A4">
      <w:pPr>
        <w:numPr>
          <w:ilvl w:val="0"/>
          <w:numId w:val="11"/>
        </w:numPr>
        <w:ind w:hanging="118"/>
        <w:rPr>
          <w:color w:val="auto"/>
        </w:rPr>
      </w:pPr>
      <w:r w:rsidRPr="00696E1A">
        <w:rPr>
          <w:color w:val="auto"/>
        </w:rPr>
        <w:t xml:space="preserve">Materiał sprawiający trudność dłużej utrwalać, dzielić na mniejsze porcje. </w:t>
      </w:r>
    </w:p>
    <w:p w:rsidR="004232D0" w:rsidRPr="00696E1A" w:rsidRDefault="00A562A4">
      <w:pPr>
        <w:numPr>
          <w:ilvl w:val="0"/>
          <w:numId w:val="11"/>
        </w:numPr>
        <w:ind w:hanging="118"/>
        <w:rPr>
          <w:color w:val="auto"/>
        </w:rPr>
      </w:pPr>
      <w:r w:rsidRPr="00696E1A">
        <w:rPr>
          <w:color w:val="auto"/>
        </w:rPr>
        <w:t xml:space="preserve">Sprawdzać stopień zrozumienia poleceń. </w:t>
      </w:r>
    </w:p>
    <w:p w:rsidR="004232D0" w:rsidRPr="00696E1A" w:rsidRDefault="00A562A4">
      <w:pPr>
        <w:numPr>
          <w:ilvl w:val="0"/>
          <w:numId w:val="11"/>
        </w:numPr>
        <w:ind w:hanging="118"/>
        <w:rPr>
          <w:color w:val="auto"/>
        </w:rPr>
      </w:pPr>
      <w:r w:rsidRPr="00696E1A">
        <w:rPr>
          <w:color w:val="auto"/>
        </w:rPr>
        <w:t xml:space="preserve">Indywidualne nadzorowanie pracy itp. </w:t>
      </w:r>
    </w:p>
    <w:p w:rsidR="004232D0" w:rsidRPr="00696E1A" w:rsidRDefault="00A562A4">
      <w:pPr>
        <w:spacing w:after="32" w:line="240" w:lineRule="auto"/>
        <w:ind w:left="14" w:right="0" w:firstLine="0"/>
        <w:jc w:val="left"/>
        <w:rPr>
          <w:color w:val="auto"/>
        </w:rPr>
      </w:pPr>
      <w:r w:rsidRPr="00696E1A">
        <w:rPr>
          <w:color w:val="auto"/>
        </w:rPr>
        <w:t xml:space="preserve"> </w:t>
      </w:r>
    </w:p>
    <w:p w:rsidR="004232D0" w:rsidRPr="00696E1A" w:rsidRDefault="00A562A4" w:rsidP="00C00380">
      <w:pPr>
        <w:spacing w:after="32" w:line="240" w:lineRule="auto"/>
        <w:ind w:left="14" w:right="0" w:firstLine="0"/>
        <w:jc w:val="left"/>
        <w:rPr>
          <w:color w:val="auto"/>
        </w:rPr>
      </w:pPr>
      <w:r w:rsidRPr="00696E1A">
        <w:rPr>
          <w:color w:val="auto"/>
        </w:rPr>
        <w:t xml:space="preserve"> </w:t>
      </w:r>
      <w:r w:rsidRPr="00696E1A">
        <w:rPr>
          <w:b/>
          <w:i/>
          <w:color w:val="auto"/>
        </w:rPr>
        <w:t xml:space="preserve">XII. Dostosowania wymagań edukacyjnych dla uczniów z orzeczeniem o potrzebie kształcenia specjalnego: </w:t>
      </w:r>
    </w:p>
    <w:p w:rsidR="004232D0" w:rsidRPr="00696E1A" w:rsidRDefault="00A562A4">
      <w:pPr>
        <w:spacing w:after="313"/>
        <w:rPr>
          <w:color w:val="auto"/>
        </w:rPr>
      </w:pPr>
      <w:r w:rsidRPr="00696E1A">
        <w:rPr>
          <w:color w:val="auto"/>
        </w:rPr>
        <w:t xml:space="preserve">- realizacja IPET </w:t>
      </w:r>
    </w:p>
    <w:p w:rsidR="004232D0" w:rsidRPr="00696E1A" w:rsidRDefault="00A562A4" w:rsidP="00A41977">
      <w:pPr>
        <w:spacing w:after="120" w:line="240" w:lineRule="auto"/>
        <w:ind w:left="0" w:right="0" w:firstLine="0"/>
        <w:jc w:val="left"/>
        <w:rPr>
          <w:color w:val="auto"/>
        </w:rPr>
      </w:pPr>
      <w:r w:rsidRPr="00696E1A">
        <w:rPr>
          <w:color w:val="auto"/>
        </w:rPr>
        <w:lastRenderedPageBreak/>
        <w:t xml:space="preserve"> </w:t>
      </w:r>
      <w:r w:rsidRPr="00696E1A">
        <w:rPr>
          <w:b/>
          <w:i/>
          <w:color w:val="auto"/>
        </w:rPr>
        <w:t xml:space="preserve">XIII. Sposoby ewaluacji PZO: </w:t>
      </w:r>
      <w:r w:rsidRPr="00696E1A">
        <w:rPr>
          <w:color w:val="auto"/>
        </w:rPr>
        <w:t xml:space="preserve"> </w:t>
      </w:r>
    </w:p>
    <w:p w:rsidR="004232D0" w:rsidRPr="00696E1A" w:rsidRDefault="00A562A4">
      <w:pPr>
        <w:spacing w:after="313"/>
        <w:rPr>
          <w:color w:val="auto"/>
        </w:rPr>
      </w:pPr>
      <w:r w:rsidRPr="00696E1A">
        <w:rPr>
          <w:color w:val="auto"/>
        </w:rPr>
        <w:t xml:space="preserve">Ewaluację dokonuje się w miarę potrzeb.  </w:t>
      </w:r>
    </w:p>
    <w:p w:rsidR="004232D0" w:rsidRPr="00696E1A" w:rsidRDefault="00A562A4">
      <w:pPr>
        <w:spacing w:after="32" w:line="240" w:lineRule="auto"/>
        <w:ind w:left="14" w:right="0" w:firstLine="0"/>
        <w:jc w:val="left"/>
        <w:rPr>
          <w:color w:val="auto"/>
        </w:rPr>
      </w:pPr>
      <w:r w:rsidRPr="00696E1A">
        <w:rPr>
          <w:color w:val="auto"/>
        </w:rPr>
        <w:t xml:space="preserve">  </w:t>
      </w:r>
    </w:p>
    <w:p w:rsidR="004232D0" w:rsidRPr="00696E1A" w:rsidRDefault="00A562A4">
      <w:pPr>
        <w:spacing w:after="0" w:line="240" w:lineRule="auto"/>
        <w:ind w:left="14" w:right="0" w:firstLine="0"/>
        <w:jc w:val="left"/>
        <w:rPr>
          <w:color w:val="auto"/>
        </w:rPr>
      </w:pPr>
      <w:r w:rsidRPr="00696E1A">
        <w:rPr>
          <w:color w:val="auto"/>
        </w:rPr>
        <w:t xml:space="preserve"> </w:t>
      </w:r>
    </w:p>
    <w:sectPr w:rsidR="004232D0" w:rsidRPr="00696E1A" w:rsidSect="00177889">
      <w:footerReference w:type="default" r:id="rId7"/>
      <w:pgSz w:w="11906" w:h="16838"/>
      <w:pgMar w:top="1498" w:right="1222" w:bottom="1549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FD" w:rsidRDefault="00AC39FD" w:rsidP="00C12802">
      <w:pPr>
        <w:spacing w:after="0" w:line="240" w:lineRule="auto"/>
      </w:pPr>
      <w:r>
        <w:separator/>
      </w:r>
    </w:p>
  </w:endnote>
  <w:endnote w:type="continuationSeparator" w:id="0">
    <w:p w:rsidR="00AC39FD" w:rsidRDefault="00AC39FD" w:rsidP="00C1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00530"/>
      <w:docPartObj>
        <w:docPartGallery w:val="Page Numbers (Bottom of Page)"/>
        <w:docPartUnique/>
      </w:docPartObj>
    </w:sdtPr>
    <w:sdtEndPr/>
    <w:sdtContent>
      <w:p w:rsidR="000C3794" w:rsidRDefault="000C37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09C">
          <w:rPr>
            <w:noProof/>
          </w:rPr>
          <w:t>5</w:t>
        </w:r>
        <w:r>
          <w:fldChar w:fldCharType="end"/>
        </w:r>
      </w:p>
    </w:sdtContent>
  </w:sdt>
  <w:p w:rsidR="000C3794" w:rsidRDefault="000C3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FD" w:rsidRDefault="00AC39FD" w:rsidP="00C12802">
      <w:pPr>
        <w:spacing w:after="0" w:line="240" w:lineRule="auto"/>
      </w:pPr>
      <w:r>
        <w:separator/>
      </w:r>
    </w:p>
  </w:footnote>
  <w:footnote w:type="continuationSeparator" w:id="0">
    <w:p w:rsidR="00AC39FD" w:rsidRDefault="00AC39FD" w:rsidP="00C12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83C71"/>
    <w:multiLevelType w:val="hybridMultilevel"/>
    <w:tmpl w:val="D8CECFA2"/>
    <w:lvl w:ilvl="0" w:tplc="FEFA7A3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AC0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E09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A67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D8D7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04E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BC70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2C09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05C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84D8B"/>
    <w:multiLevelType w:val="hybridMultilevel"/>
    <w:tmpl w:val="224408EA"/>
    <w:lvl w:ilvl="0" w:tplc="3A923FA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2A8B1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D27A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4EFF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A0F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42F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AE6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7483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699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3F5B03"/>
    <w:multiLevelType w:val="hybridMultilevel"/>
    <w:tmpl w:val="B8F4019C"/>
    <w:lvl w:ilvl="0" w:tplc="0EAE7EE8">
      <w:start w:val="3"/>
      <w:numFmt w:val="upperRoman"/>
      <w:lvlText w:val="%1."/>
      <w:lvlJc w:val="left"/>
      <w:pPr>
        <w:ind w:left="485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6ED6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BA24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ACA1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4CA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D64C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EF6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7876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9862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9A0045"/>
    <w:multiLevelType w:val="hybridMultilevel"/>
    <w:tmpl w:val="E5D24846"/>
    <w:lvl w:ilvl="0" w:tplc="31F04FAE">
      <w:start w:val="1"/>
      <w:numFmt w:val="upperRoman"/>
      <w:lvlText w:val="%1."/>
      <w:lvlJc w:val="left"/>
      <w:pPr>
        <w:ind w:left="485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1EA1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563F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A88A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2609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632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BA64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148C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45B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C54A8"/>
    <w:multiLevelType w:val="hybridMultilevel"/>
    <w:tmpl w:val="111845DA"/>
    <w:lvl w:ilvl="0" w:tplc="36A6CAE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F4B1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AFC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423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38B5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24786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3A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E2C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8D8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C16017"/>
    <w:multiLevelType w:val="hybridMultilevel"/>
    <w:tmpl w:val="569AD944"/>
    <w:lvl w:ilvl="0" w:tplc="B00649B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627F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DA50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8C5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3C8A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4AA1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28A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EFA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BE0B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2F45E6"/>
    <w:multiLevelType w:val="hybridMultilevel"/>
    <w:tmpl w:val="A6DE46CC"/>
    <w:name w:val="WW8Num73222"/>
    <w:lvl w:ilvl="0" w:tplc="D4D8D9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C0E2F"/>
    <w:multiLevelType w:val="multilevel"/>
    <w:tmpl w:val="9684E39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B45FB4"/>
    <w:multiLevelType w:val="hybridMultilevel"/>
    <w:tmpl w:val="A3848DFA"/>
    <w:lvl w:ilvl="0" w:tplc="4428290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1E66D4">
      <w:start w:val="1"/>
      <w:numFmt w:val="bullet"/>
      <w:lvlText w:val="•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FE41AA">
      <w:start w:val="1"/>
      <w:numFmt w:val="bullet"/>
      <w:lvlText w:val="▪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AA78F8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8A16FE">
      <w:start w:val="1"/>
      <w:numFmt w:val="bullet"/>
      <w:lvlText w:val="o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5669F2">
      <w:start w:val="1"/>
      <w:numFmt w:val="bullet"/>
      <w:lvlText w:val="▪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DACC7C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C01E2">
      <w:start w:val="1"/>
      <w:numFmt w:val="bullet"/>
      <w:lvlText w:val="o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A5B26">
      <w:start w:val="1"/>
      <w:numFmt w:val="bullet"/>
      <w:lvlText w:val="▪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404D83"/>
    <w:multiLevelType w:val="hybridMultilevel"/>
    <w:tmpl w:val="A6DE46CC"/>
    <w:lvl w:ilvl="0" w:tplc="D4D8D9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04B71"/>
    <w:multiLevelType w:val="hybridMultilevel"/>
    <w:tmpl w:val="DF52F1E0"/>
    <w:lvl w:ilvl="0" w:tplc="CCA222B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49A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A2AA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F21E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32AC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029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C82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238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DA9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5D640C"/>
    <w:multiLevelType w:val="hybridMultilevel"/>
    <w:tmpl w:val="E056FBFE"/>
    <w:lvl w:ilvl="0" w:tplc="05AE4DE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E096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CD6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385E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A33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56A5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8888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0B9A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0A94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EF0A95"/>
    <w:multiLevelType w:val="hybridMultilevel"/>
    <w:tmpl w:val="4942E36A"/>
    <w:lvl w:ilvl="0" w:tplc="09F67B5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94B3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5AF9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226C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E2C3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673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89F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7607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146A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4F6D53"/>
    <w:multiLevelType w:val="hybridMultilevel"/>
    <w:tmpl w:val="99943BE6"/>
    <w:name w:val="WW8Num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10061"/>
    <w:multiLevelType w:val="hybridMultilevel"/>
    <w:tmpl w:val="86C0DAEA"/>
    <w:lvl w:ilvl="0" w:tplc="C8C49D50">
      <w:start w:val="9"/>
      <w:numFmt w:val="upperRoman"/>
      <w:lvlText w:val="%1."/>
      <w:lvlJc w:val="left"/>
      <w:pPr>
        <w:ind w:left="288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E72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9C24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A3A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02D1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F9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6659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242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24B6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5"/>
  </w:num>
  <w:num w:numId="10">
    <w:abstractNumId w:val="2"/>
  </w:num>
  <w:num w:numId="11">
    <w:abstractNumId w:val="1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D0"/>
    <w:rsid w:val="000C3794"/>
    <w:rsid w:val="0016606E"/>
    <w:rsid w:val="00177889"/>
    <w:rsid w:val="0019209C"/>
    <w:rsid w:val="001C04F3"/>
    <w:rsid w:val="001F3EF7"/>
    <w:rsid w:val="00237FD6"/>
    <w:rsid w:val="00377D3E"/>
    <w:rsid w:val="003E00EA"/>
    <w:rsid w:val="004232D0"/>
    <w:rsid w:val="004641F2"/>
    <w:rsid w:val="004E2539"/>
    <w:rsid w:val="00594841"/>
    <w:rsid w:val="00595292"/>
    <w:rsid w:val="006179F5"/>
    <w:rsid w:val="00696E1A"/>
    <w:rsid w:val="0075390F"/>
    <w:rsid w:val="007C4148"/>
    <w:rsid w:val="00834BB9"/>
    <w:rsid w:val="009A4520"/>
    <w:rsid w:val="00A1106C"/>
    <w:rsid w:val="00A32621"/>
    <w:rsid w:val="00A41977"/>
    <w:rsid w:val="00A562A4"/>
    <w:rsid w:val="00AC39FD"/>
    <w:rsid w:val="00C00380"/>
    <w:rsid w:val="00C12802"/>
    <w:rsid w:val="00C9259F"/>
    <w:rsid w:val="00D02278"/>
    <w:rsid w:val="00DA68A2"/>
    <w:rsid w:val="00E967D0"/>
    <w:rsid w:val="00EC697B"/>
    <w:rsid w:val="00F0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4692"/>
  <w15:docId w15:val="{B9224AEA-B41E-4926-B50F-1D0657D5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889"/>
    <w:pPr>
      <w:spacing w:after="64" w:line="249" w:lineRule="auto"/>
      <w:ind w:left="9" w:right="-15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177889"/>
    <w:pPr>
      <w:keepNext/>
      <w:keepLines/>
      <w:spacing w:after="318" w:line="246" w:lineRule="auto"/>
      <w:ind w:left="10" w:right="-15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77889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6179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0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1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0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1505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Anna Grochowska</cp:lastModifiedBy>
  <cp:revision>5</cp:revision>
  <dcterms:created xsi:type="dcterms:W3CDTF">2024-01-01T22:16:00Z</dcterms:created>
  <dcterms:modified xsi:type="dcterms:W3CDTF">2024-01-01T22:38:00Z</dcterms:modified>
</cp:coreProperties>
</file>